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F7" w:rsidRPr="00B2059A" w:rsidRDefault="00B040F7" w:rsidP="00B2059A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2B31AE" w:rsidRPr="00B2059A" w:rsidRDefault="0058488B" w:rsidP="00B2059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B2059A">
        <w:rPr>
          <w:rFonts w:ascii="Arial" w:hAnsi="Arial" w:cs="Arial"/>
          <w:b/>
          <w:i/>
          <w:sz w:val="20"/>
          <w:szCs w:val="20"/>
        </w:rPr>
        <w:t xml:space="preserve">SYLLABUS DE </w:t>
      </w:r>
      <w:r w:rsidR="00E918F5" w:rsidRPr="00B2059A">
        <w:rPr>
          <w:rFonts w:ascii="Arial" w:hAnsi="Arial" w:cs="Arial"/>
          <w:b/>
          <w:i/>
          <w:sz w:val="20"/>
          <w:szCs w:val="20"/>
        </w:rPr>
        <w:t>COMPRENSIÓN Y PRODUCCIÓN DE TEXTOS</w:t>
      </w:r>
    </w:p>
    <w:p w:rsidR="0058379D" w:rsidRPr="00B2059A" w:rsidRDefault="0058379D" w:rsidP="00B2059A">
      <w:pPr>
        <w:jc w:val="both"/>
        <w:rPr>
          <w:rFonts w:ascii="Arial" w:hAnsi="Arial" w:cs="Arial"/>
          <w:b/>
          <w:color w:val="A6A6A6"/>
          <w:sz w:val="20"/>
          <w:szCs w:val="20"/>
        </w:rPr>
      </w:pPr>
    </w:p>
    <w:p w:rsidR="00C5313C" w:rsidRPr="00B2059A" w:rsidRDefault="00C5313C" w:rsidP="00B2059A">
      <w:pPr>
        <w:jc w:val="both"/>
        <w:rPr>
          <w:rFonts w:ascii="Arial" w:hAnsi="Arial" w:cs="Arial"/>
          <w:b/>
          <w:sz w:val="20"/>
          <w:szCs w:val="20"/>
        </w:rPr>
      </w:pPr>
    </w:p>
    <w:p w:rsidR="00A80232" w:rsidRPr="00B2059A" w:rsidRDefault="0058379D" w:rsidP="00B2059A">
      <w:pPr>
        <w:jc w:val="both"/>
        <w:rPr>
          <w:rFonts w:ascii="Arial" w:hAnsi="Arial" w:cs="Arial"/>
          <w:sz w:val="20"/>
          <w:szCs w:val="20"/>
        </w:rPr>
      </w:pPr>
      <w:r w:rsidRPr="00B2059A">
        <w:rPr>
          <w:rFonts w:ascii="Arial" w:hAnsi="Arial" w:cs="Arial"/>
          <w:b/>
          <w:sz w:val="20"/>
          <w:szCs w:val="20"/>
        </w:rPr>
        <w:t xml:space="preserve">Fecha de </w:t>
      </w:r>
      <w:r w:rsidR="00A80232" w:rsidRPr="00B2059A">
        <w:rPr>
          <w:rFonts w:ascii="Arial" w:hAnsi="Arial" w:cs="Arial"/>
          <w:b/>
          <w:sz w:val="20"/>
          <w:szCs w:val="20"/>
        </w:rPr>
        <w:t>A</w:t>
      </w:r>
      <w:r w:rsidRPr="00B2059A">
        <w:rPr>
          <w:rFonts w:ascii="Arial" w:hAnsi="Arial" w:cs="Arial"/>
          <w:b/>
          <w:sz w:val="20"/>
          <w:szCs w:val="20"/>
        </w:rPr>
        <w:t>ctualización:</w:t>
      </w:r>
      <w:r w:rsidR="0039576D" w:rsidRPr="00B2059A">
        <w:rPr>
          <w:rFonts w:ascii="Arial" w:hAnsi="Arial" w:cs="Arial"/>
          <w:b/>
          <w:sz w:val="20"/>
          <w:szCs w:val="20"/>
        </w:rPr>
        <w:t xml:space="preserve"> </w:t>
      </w:r>
      <w:r w:rsidR="00C05239" w:rsidRPr="00B2059A">
        <w:rPr>
          <w:rFonts w:ascii="Arial" w:hAnsi="Arial" w:cs="Arial"/>
          <w:color w:val="808080" w:themeColor="background1" w:themeShade="80"/>
          <w:sz w:val="20"/>
          <w:szCs w:val="20"/>
        </w:rPr>
        <w:t>31/01</w:t>
      </w:r>
      <w:r w:rsidR="00E918F5" w:rsidRPr="00B2059A">
        <w:rPr>
          <w:rFonts w:ascii="Arial" w:hAnsi="Arial" w:cs="Arial"/>
          <w:color w:val="808080" w:themeColor="background1" w:themeShade="80"/>
          <w:sz w:val="20"/>
          <w:szCs w:val="20"/>
        </w:rPr>
        <w:t>/</w:t>
      </w:r>
      <w:r w:rsidR="00C05239" w:rsidRPr="00B2059A">
        <w:rPr>
          <w:rFonts w:ascii="Arial" w:hAnsi="Arial" w:cs="Arial"/>
          <w:color w:val="808080" w:themeColor="background1" w:themeShade="80"/>
          <w:sz w:val="20"/>
          <w:szCs w:val="20"/>
        </w:rPr>
        <w:t>2016</w:t>
      </w:r>
    </w:p>
    <w:p w:rsidR="0058488B" w:rsidRPr="00B2059A" w:rsidRDefault="0058488B" w:rsidP="00B2059A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6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5"/>
        <w:gridCol w:w="993"/>
        <w:gridCol w:w="308"/>
        <w:gridCol w:w="574"/>
        <w:gridCol w:w="1081"/>
        <w:gridCol w:w="2437"/>
        <w:gridCol w:w="676"/>
        <w:gridCol w:w="1446"/>
        <w:gridCol w:w="737"/>
        <w:gridCol w:w="737"/>
        <w:gridCol w:w="732"/>
      </w:tblGrid>
      <w:tr w:rsidR="00EA7DFB" w:rsidRPr="00B2059A" w:rsidTr="00C8382C">
        <w:trPr>
          <w:trHeight w:val="284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EA7DFB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EA7DFB" w:rsidRPr="00B2059A">
              <w:rPr>
                <w:rFonts w:ascii="Arial" w:hAnsi="Arial" w:cs="Arial"/>
                <w:b/>
                <w:sz w:val="20"/>
                <w:szCs w:val="20"/>
              </w:rPr>
              <w:t>DATOS GENERALES DE LA ASIGNATURA</w:t>
            </w:r>
          </w:p>
        </w:tc>
      </w:tr>
      <w:tr w:rsidR="009D5F84" w:rsidRPr="00B2059A" w:rsidTr="00C8382C">
        <w:trPr>
          <w:trHeight w:val="510"/>
          <w:jc w:val="center"/>
        </w:trPr>
        <w:tc>
          <w:tcPr>
            <w:tcW w:w="712" w:type="pct"/>
            <w:vAlign w:val="center"/>
          </w:tcPr>
          <w:p w:rsidR="00EA7DFB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Nombre de la </w:t>
            </w:r>
            <w:r w:rsidR="00EA7DFB" w:rsidRPr="00B2059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4288" w:type="pct"/>
            <w:gridSpan w:val="10"/>
            <w:vAlign w:val="center"/>
          </w:tcPr>
          <w:p w:rsidR="00EA7DFB" w:rsidRPr="00B2059A" w:rsidRDefault="00E918F5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i/>
                <w:sz w:val="20"/>
                <w:szCs w:val="20"/>
              </w:rPr>
              <w:t>COMPRENSIÓN Y PRODUCCIÓN DE TEXTOS</w:t>
            </w:r>
          </w:p>
        </w:tc>
      </w:tr>
      <w:tr w:rsidR="00E60461" w:rsidRPr="00B2059A" w:rsidTr="003D75BB">
        <w:trPr>
          <w:trHeight w:val="510"/>
          <w:jc w:val="center"/>
        </w:trPr>
        <w:tc>
          <w:tcPr>
            <w:tcW w:w="712" w:type="pct"/>
            <w:vAlign w:val="center"/>
          </w:tcPr>
          <w:p w:rsidR="00546592" w:rsidRPr="00B2059A" w:rsidRDefault="0054659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Nro. Créditos</w:t>
            </w:r>
          </w:p>
        </w:tc>
        <w:tc>
          <w:tcPr>
            <w:tcW w:w="827" w:type="pct"/>
            <w:gridSpan w:val="3"/>
            <w:vAlign w:val="center"/>
          </w:tcPr>
          <w:p w:rsidR="00546592" w:rsidRPr="00B2059A" w:rsidRDefault="0054659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Código SIA</w:t>
            </w:r>
          </w:p>
        </w:tc>
        <w:tc>
          <w:tcPr>
            <w:tcW w:w="1850" w:type="pct"/>
            <w:gridSpan w:val="3"/>
            <w:vAlign w:val="center"/>
          </w:tcPr>
          <w:p w:rsidR="00546592" w:rsidRPr="00B2059A" w:rsidRDefault="0054659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Horas de trabajo directo con el docente</w:t>
            </w:r>
          </w:p>
        </w:tc>
        <w:tc>
          <w:tcPr>
            <w:tcW w:w="1611" w:type="pct"/>
            <w:gridSpan w:val="4"/>
            <w:vAlign w:val="center"/>
          </w:tcPr>
          <w:p w:rsidR="00546592" w:rsidRPr="00B2059A" w:rsidRDefault="0054659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Horas de trabajo autónomo del estudiante</w:t>
            </w:r>
          </w:p>
        </w:tc>
      </w:tr>
      <w:tr w:rsidR="00E60461" w:rsidRPr="00B2059A" w:rsidTr="003D75BB">
        <w:trPr>
          <w:trHeight w:val="510"/>
          <w:jc w:val="center"/>
        </w:trPr>
        <w:tc>
          <w:tcPr>
            <w:tcW w:w="712" w:type="pct"/>
            <w:vAlign w:val="center"/>
          </w:tcPr>
          <w:p w:rsidR="00546592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7" w:type="pct"/>
            <w:gridSpan w:val="3"/>
            <w:vAlign w:val="center"/>
          </w:tcPr>
          <w:p w:rsidR="00546592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05000401</w:t>
            </w:r>
          </w:p>
        </w:tc>
        <w:tc>
          <w:tcPr>
            <w:tcW w:w="1850" w:type="pct"/>
            <w:gridSpan w:val="3"/>
            <w:vAlign w:val="center"/>
          </w:tcPr>
          <w:p w:rsidR="00546592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11" w:type="pct"/>
            <w:gridSpan w:val="4"/>
            <w:vAlign w:val="center"/>
          </w:tcPr>
          <w:p w:rsidR="00546592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EA7DFB" w:rsidRPr="00B2059A" w:rsidTr="00C8382C">
        <w:trPr>
          <w:trHeight w:val="284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EA7DFB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 w:rsidR="00EA7DFB" w:rsidRPr="00B2059A">
              <w:rPr>
                <w:rFonts w:ascii="Arial" w:hAnsi="Arial" w:cs="Arial"/>
                <w:b/>
                <w:sz w:val="20"/>
                <w:szCs w:val="20"/>
              </w:rPr>
              <w:t>DATOS GENERALES DEL PROGRAMA O ÁREA QUE LA OFERTA</w:t>
            </w:r>
          </w:p>
        </w:tc>
      </w:tr>
      <w:tr w:rsidR="00C5313C" w:rsidRPr="00B2059A" w:rsidTr="00C8382C">
        <w:trPr>
          <w:trHeight w:val="680"/>
          <w:jc w:val="center"/>
        </w:trPr>
        <w:tc>
          <w:tcPr>
            <w:tcW w:w="1539" w:type="pct"/>
            <w:gridSpan w:val="4"/>
            <w:vAlign w:val="center"/>
          </w:tcPr>
          <w:p w:rsidR="00C5313C" w:rsidRPr="00B2059A" w:rsidRDefault="00EC2E3B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Programa académico al que corresponde la asignatura</w:t>
            </w:r>
          </w:p>
        </w:tc>
        <w:tc>
          <w:tcPr>
            <w:tcW w:w="3461" w:type="pct"/>
            <w:gridSpan w:val="7"/>
            <w:vAlign w:val="center"/>
          </w:tcPr>
          <w:p w:rsidR="00C5313C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COMUNICACIÓN SOCIAL</w:t>
            </w:r>
          </w:p>
        </w:tc>
      </w:tr>
      <w:tr w:rsidR="00C5313C" w:rsidRPr="00B2059A" w:rsidTr="00C8382C">
        <w:trPr>
          <w:trHeight w:val="680"/>
          <w:jc w:val="center"/>
        </w:trPr>
        <w:tc>
          <w:tcPr>
            <w:tcW w:w="1539" w:type="pct"/>
            <w:gridSpan w:val="4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Programa o Área que oferta la asignatura</w:t>
            </w:r>
          </w:p>
        </w:tc>
        <w:tc>
          <w:tcPr>
            <w:tcW w:w="3461" w:type="pct"/>
            <w:gridSpan w:val="7"/>
            <w:vAlign w:val="center"/>
          </w:tcPr>
          <w:p w:rsidR="00C5313C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COMUNICACIÓN SOCIAL</w:t>
            </w:r>
          </w:p>
        </w:tc>
      </w:tr>
      <w:tr w:rsidR="00C5313C" w:rsidRPr="00B2059A" w:rsidTr="00C8382C">
        <w:trPr>
          <w:trHeight w:val="680"/>
          <w:jc w:val="center"/>
        </w:trPr>
        <w:tc>
          <w:tcPr>
            <w:tcW w:w="1539" w:type="pct"/>
            <w:gridSpan w:val="4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Correo electrónico del Programa o Área que oferta la asignatura                    </w:t>
            </w:r>
          </w:p>
        </w:tc>
        <w:tc>
          <w:tcPr>
            <w:tcW w:w="3461" w:type="pct"/>
            <w:gridSpan w:val="7"/>
            <w:vAlign w:val="center"/>
          </w:tcPr>
          <w:p w:rsidR="00C5313C" w:rsidRPr="00B2059A" w:rsidRDefault="00A37B8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="00E65BA0" w:rsidRPr="00B2059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comunicateya@cun.edu.co</w:t>
              </w:r>
            </w:hyperlink>
          </w:p>
        </w:tc>
      </w:tr>
      <w:tr w:rsidR="00567828" w:rsidRPr="00B2059A" w:rsidTr="00C8382C">
        <w:trPr>
          <w:trHeight w:val="284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567828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567828" w:rsidRPr="00B2059A">
              <w:rPr>
                <w:rFonts w:ascii="Arial" w:hAnsi="Arial" w:cs="Arial"/>
                <w:b/>
                <w:sz w:val="20"/>
                <w:szCs w:val="20"/>
              </w:rPr>
              <w:t>PROPÓSITO DE FORMACIÓN Y COMPETENCIAS</w:t>
            </w:r>
          </w:p>
        </w:tc>
      </w:tr>
      <w:tr w:rsidR="00567828" w:rsidRPr="00B2059A" w:rsidTr="00C8382C">
        <w:trPr>
          <w:trHeight w:val="680"/>
          <w:jc w:val="center"/>
        </w:trPr>
        <w:tc>
          <w:tcPr>
            <w:tcW w:w="1539" w:type="pct"/>
            <w:gridSpan w:val="4"/>
            <w:vAlign w:val="center"/>
          </w:tcPr>
          <w:p w:rsidR="00567828" w:rsidRPr="00B2059A" w:rsidRDefault="0056782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Propósito de formación:</w:t>
            </w:r>
          </w:p>
        </w:tc>
        <w:tc>
          <w:tcPr>
            <w:tcW w:w="3461" w:type="pct"/>
            <w:gridSpan w:val="7"/>
            <w:vAlign w:val="center"/>
          </w:tcPr>
          <w:p w:rsidR="00E65BA0" w:rsidRPr="00B2059A" w:rsidRDefault="00E65BA0" w:rsidP="00B2059A">
            <w:pPr>
              <w:widowControl w:val="0"/>
              <w:autoSpaceDE w:val="0"/>
              <w:autoSpaceDN w:val="0"/>
              <w:adjustRightInd w:val="0"/>
              <w:ind w:left="116"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pacing w:val="-1"/>
                <w:sz w:val="20"/>
                <w:szCs w:val="20"/>
              </w:rPr>
              <w:t>La asignatura de C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Pr="00B2059A">
              <w:rPr>
                <w:rFonts w:ascii="Arial" w:hAnsi="Arial" w:cs="Arial"/>
                <w:sz w:val="20"/>
                <w:szCs w:val="20"/>
              </w:rPr>
              <w:t>ensi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y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="00C05239"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ex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z w:val="20"/>
                <w:szCs w:val="20"/>
              </w:rPr>
              <w:t>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B2059A">
              <w:rPr>
                <w:rFonts w:ascii="Arial" w:hAnsi="Arial" w:cs="Arial"/>
                <w:spacing w:val="5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el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sa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ll</w:t>
            </w:r>
            <w:r w:rsidRPr="00B2059A">
              <w:rPr>
                <w:rFonts w:ascii="Arial" w:hAnsi="Arial" w:cs="Arial"/>
                <w:sz w:val="20"/>
                <w:szCs w:val="20"/>
              </w:rPr>
              <w:t>o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h</w:t>
            </w:r>
            <w:r w:rsidRPr="00B2059A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es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z w:val="20"/>
                <w:szCs w:val="20"/>
              </w:rPr>
              <w:t>ni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v</w:t>
            </w:r>
            <w:r w:rsidRPr="00B2059A">
              <w:rPr>
                <w:rFonts w:ascii="Arial" w:hAnsi="Arial" w:cs="Arial"/>
                <w:sz w:val="20"/>
                <w:szCs w:val="20"/>
              </w:rPr>
              <w:t>as orales y escritas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in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is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B2059A">
              <w:rPr>
                <w:rFonts w:ascii="Arial" w:hAnsi="Arial" w:cs="Arial"/>
                <w:sz w:val="20"/>
                <w:szCs w:val="20"/>
              </w:rPr>
              <w:t>ensa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bl</w:t>
            </w:r>
            <w:r w:rsidRPr="00B2059A">
              <w:rPr>
                <w:rFonts w:ascii="Arial" w:hAnsi="Arial" w:cs="Arial"/>
                <w:sz w:val="20"/>
                <w:szCs w:val="20"/>
              </w:rPr>
              <w:t>es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el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eso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="00C05239"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f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é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ca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en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todas las á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z w:val="20"/>
                <w:szCs w:val="20"/>
              </w:rPr>
              <w:t>eas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el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s</w:t>
            </w:r>
            <w:r w:rsidRPr="00B2059A">
              <w:rPr>
                <w:rFonts w:ascii="Arial" w:hAnsi="Arial" w:cs="Arial"/>
                <w:spacing w:val="5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er,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y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en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7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cc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el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7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to</w:t>
            </w:r>
            <w:r w:rsidR="00AC4D93" w:rsidRPr="00B2059A">
              <w:rPr>
                <w:rFonts w:ascii="Arial" w:hAnsi="Arial" w:cs="Arial"/>
                <w:spacing w:val="2"/>
                <w:sz w:val="20"/>
                <w:szCs w:val="20"/>
              </w:rPr>
              <w:t xml:space="preserve"> profesional</w:t>
            </w:r>
            <w:r w:rsidRPr="00B2059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así,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3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mo</w:t>
            </w:r>
            <w:r w:rsidR="00C05239" w:rsidRPr="00B2059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su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ta</w:t>
            </w:r>
            <w:r w:rsidR="00C05239" w:rsidRPr="00B2059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s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in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bl</w:t>
            </w:r>
            <w:r w:rsidRPr="00B2059A">
              <w:rPr>
                <w:rFonts w:ascii="Arial" w:hAnsi="Arial" w:cs="Arial"/>
                <w:sz w:val="20"/>
                <w:szCs w:val="20"/>
              </w:rPr>
              <w:t xml:space="preserve">e que el estudiante esté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en la</w:t>
            </w:r>
            <w:r w:rsidR="00C05239"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7"/>
                <w:sz w:val="20"/>
                <w:szCs w:val="20"/>
              </w:rPr>
              <w:t>p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ad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="00C05239"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7"/>
                <w:sz w:val="20"/>
                <w:szCs w:val="20"/>
              </w:rPr>
              <w:t xml:space="preserve">reconocer la idea principal y la intención comunicativa de un texto oral y escrito. De la misma manera, es fundamental que el estudiante sea capaz de identificar diferentes tipologías textuales, la estructura y los elementos que intervienen directa o indirectamente en cada una de ellas, en especial de textos expositivos y argumentativos. </w:t>
            </w:r>
            <w:r w:rsidRPr="00B2059A">
              <w:rPr>
                <w:rFonts w:ascii="Arial" w:hAnsi="Arial" w:cs="Arial"/>
                <w:sz w:val="20"/>
                <w:szCs w:val="20"/>
              </w:rPr>
              <w:t xml:space="preserve">Además, se desarrollarán las habilidades de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x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z w:val="20"/>
                <w:szCs w:val="20"/>
              </w:rPr>
              <w:t>al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 xml:space="preserve">que le permitirán al estudiante  expresar opiniones, ideas y conocimientos por medio de textos estructurados en forma adecuada. </w:t>
            </w:r>
          </w:p>
          <w:p w:rsidR="00567828" w:rsidRPr="00B2059A" w:rsidRDefault="0056782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7828" w:rsidRPr="00B2059A" w:rsidTr="00C8382C">
        <w:trPr>
          <w:trHeight w:val="680"/>
          <w:jc w:val="center"/>
        </w:trPr>
        <w:tc>
          <w:tcPr>
            <w:tcW w:w="1539" w:type="pct"/>
            <w:gridSpan w:val="4"/>
            <w:vAlign w:val="center"/>
          </w:tcPr>
          <w:p w:rsidR="00567828" w:rsidRPr="00B2059A" w:rsidRDefault="0056782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Problemas (preguntas) que determinan el propósito de formación en la asignatura:</w:t>
            </w:r>
          </w:p>
        </w:tc>
        <w:tc>
          <w:tcPr>
            <w:tcW w:w="3461" w:type="pct"/>
            <w:gridSpan w:val="7"/>
            <w:vAlign w:val="center"/>
          </w:tcPr>
          <w:p w:rsidR="00E65BA0" w:rsidRPr="00B2059A" w:rsidRDefault="00E65BA0" w:rsidP="00B2059A">
            <w:pPr>
              <w:pStyle w:val="Prrafodelista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¿</w:t>
            </w:r>
            <w:r w:rsidRPr="00B2059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mo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h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er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z w:val="20"/>
                <w:szCs w:val="20"/>
              </w:rPr>
              <w:t>ás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v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in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rpr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ci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x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z w:val="20"/>
                <w:szCs w:val="20"/>
              </w:rPr>
              <w:t>l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ha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do</w:t>
            </w:r>
            <w:r w:rsidR="00C05239"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uso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="00C05239"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as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es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egi</w:t>
            </w:r>
            <w:r w:rsidRPr="00B2059A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z w:val="20"/>
                <w:szCs w:val="20"/>
              </w:rPr>
              <w:t>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de</w:t>
            </w:r>
            <w:r w:rsidR="00C05239" w:rsidRPr="00B2059A">
              <w:rPr>
                <w:rFonts w:ascii="Arial" w:hAnsi="Arial" w:cs="Arial"/>
                <w:spacing w:val="-2"/>
                <w:w w:val="101"/>
                <w:sz w:val="20"/>
                <w:szCs w:val="20"/>
              </w:rPr>
              <w:t xml:space="preserve"> </w:t>
            </w:r>
            <w:r w:rsidR="0039576D" w:rsidRPr="00B2059A">
              <w:rPr>
                <w:rFonts w:ascii="Arial" w:hAnsi="Arial" w:cs="Arial"/>
                <w:spacing w:val="-2"/>
                <w:w w:val="101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65BA0" w:rsidRPr="00B2059A" w:rsidRDefault="00E65BA0" w:rsidP="00B2059A">
            <w:pPr>
              <w:pStyle w:val="Prrafodelista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¿</w:t>
            </w:r>
            <w:r w:rsidRPr="00B2059A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mo</w:t>
            </w:r>
            <w:r w:rsidR="00C05239" w:rsidRPr="00B2059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se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pl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í</w:t>
            </w:r>
            <w:r w:rsidRPr="00B2059A">
              <w:rPr>
                <w:rFonts w:ascii="Arial" w:hAnsi="Arial" w:cs="Arial"/>
                <w:spacing w:val="4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as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B2059A">
              <w:rPr>
                <w:rFonts w:ascii="Arial" w:hAnsi="Arial" w:cs="Arial"/>
                <w:spacing w:val="6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z w:val="20"/>
                <w:szCs w:val="20"/>
              </w:rPr>
              <w:t>as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en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el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to</w:t>
            </w:r>
            <w:r w:rsidR="00C05239" w:rsidRPr="00B2059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pr</w:t>
            </w:r>
            <w:r w:rsidRPr="00B2059A">
              <w:rPr>
                <w:rFonts w:ascii="Arial" w:hAnsi="Arial" w:cs="Arial"/>
                <w:sz w:val="20"/>
                <w:szCs w:val="20"/>
              </w:rPr>
              <w:t>en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z w:val="20"/>
                <w:szCs w:val="20"/>
              </w:rPr>
              <w:t>er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z w:val="20"/>
                <w:szCs w:val="20"/>
              </w:rPr>
              <w:t>y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pr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z w:val="20"/>
                <w:szCs w:val="20"/>
              </w:rPr>
              <w:t>r</w:t>
            </w:r>
            <w:r w:rsidR="0039576D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as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 xml:space="preserve"> d</w:t>
            </w:r>
            <w:r w:rsidRPr="00B2059A">
              <w:rPr>
                <w:rFonts w:ascii="Arial" w:hAnsi="Arial" w:cs="Arial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es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3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5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6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z w:val="20"/>
                <w:szCs w:val="20"/>
              </w:rPr>
              <w:t>gías</w:t>
            </w:r>
            <w:r w:rsidR="00C05239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z w:val="20"/>
                <w:szCs w:val="20"/>
              </w:rPr>
              <w:t>x</w:t>
            </w:r>
            <w:r w:rsidRPr="00B2059A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ua</w:t>
            </w:r>
            <w:r w:rsidRPr="00B2059A">
              <w:rPr>
                <w:rFonts w:ascii="Arial" w:hAnsi="Arial" w:cs="Arial"/>
                <w:spacing w:val="-2"/>
                <w:w w:val="101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10"/>
                <w:sz w:val="20"/>
                <w:szCs w:val="20"/>
              </w:rPr>
              <w:t>s</w:t>
            </w:r>
            <w:r w:rsidRPr="00B2059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E65BA0" w:rsidRPr="00B2059A" w:rsidRDefault="00E65BA0" w:rsidP="00B2059A">
            <w:pPr>
              <w:pStyle w:val="Prrafodelista"/>
              <w:widowControl w:val="0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¿</w:t>
            </w:r>
            <w:r w:rsidRPr="00B2059A">
              <w:rPr>
                <w:rFonts w:ascii="Arial" w:hAnsi="Arial" w:cs="Arial"/>
                <w:spacing w:val="-1"/>
                <w:position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-3"/>
                <w:position w:val="-1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mo</w:t>
            </w:r>
            <w:r w:rsidR="00C05239"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pl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ar</w:t>
            </w:r>
            <w:r w:rsidR="00C05239" w:rsidRPr="00B2059A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rr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4"/>
                <w:position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m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position w:val="-1"/>
                <w:sz w:val="20"/>
                <w:szCs w:val="20"/>
              </w:rPr>
              <w:t>n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te</w:t>
            </w:r>
            <w:r w:rsidR="00C05239"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as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r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g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l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as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b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ási</w:t>
            </w:r>
            <w:r w:rsidRPr="00B2059A">
              <w:rPr>
                <w:rFonts w:ascii="Arial" w:hAnsi="Arial" w:cs="Arial"/>
                <w:spacing w:val="-4"/>
                <w:position w:val="-1"/>
                <w:sz w:val="20"/>
                <w:szCs w:val="20"/>
              </w:rPr>
              <w:t>c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as</w:t>
            </w:r>
            <w:r w:rsidR="00C05239" w:rsidRPr="00B2059A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de</w:t>
            </w:r>
            <w:r w:rsidR="00C05239"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d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cc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i</w:t>
            </w:r>
            <w:r w:rsidRPr="00B2059A">
              <w:rPr>
                <w:rFonts w:ascii="Arial" w:hAnsi="Arial" w:cs="Arial"/>
                <w:spacing w:val="3"/>
                <w:position w:val="-1"/>
                <w:sz w:val="20"/>
                <w:szCs w:val="20"/>
              </w:rPr>
              <w:t>ó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y</w:t>
            </w:r>
            <w:r w:rsidR="00C05239" w:rsidRPr="00B2059A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spacing w:val="-3"/>
                <w:position w:val="-1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g</w:t>
            </w:r>
            <w:r w:rsidRPr="00B2059A">
              <w:rPr>
                <w:rFonts w:ascii="Arial" w:hAnsi="Arial" w:cs="Arial"/>
                <w:spacing w:val="-2"/>
                <w:position w:val="-1"/>
                <w:sz w:val="20"/>
                <w:szCs w:val="20"/>
              </w:rPr>
              <w:t>r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a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f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ía</w:t>
            </w:r>
            <w:r w:rsidR="00C05239" w:rsidRPr="00B2059A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en</w:t>
            </w:r>
            <w:r w:rsidR="00C05239" w:rsidRPr="00B2059A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-4"/>
                <w:position w:val="-1"/>
                <w:sz w:val="20"/>
                <w:szCs w:val="20"/>
              </w:rPr>
              <w:t>u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n</w:t>
            </w:r>
            <w:r w:rsidR="00C05239" w:rsidRPr="00B2059A">
              <w:rPr>
                <w:rFonts w:ascii="Arial" w:hAnsi="Arial" w:cs="Arial"/>
                <w:position w:val="-1"/>
                <w:sz w:val="20"/>
                <w:szCs w:val="20"/>
              </w:rPr>
              <w:t xml:space="preserve"> </w:t>
            </w:r>
            <w:r w:rsidRPr="00B2059A">
              <w:rPr>
                <w:rFonts w:ascii="Arial" w:hAnsi="Arial" w:cs="Arial"/>
                <w:spacing w:val="2"/>
                <w:position w:val="-1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e</w:t>
            </w:r>
            <w:r w:rsidRPr="00B2059A">
              <w:rPr>
                <w:rFonts w:ascii="Arial" w:hAnsi="Arial" w:cs="Arial"/>
                <w:spacing w:val="-5"/>
                <w:position w:val="-1"/>
                <w:sz w:val="20"/>
                <w:szCs w:val="20"/>
              </w:rPr>
              <w:t>x</w:t>
            </w:r>
            <w:r w:rsidRPr="00B2059A">
              <w:rPr>
                <w:rFonts w:ascii="Arial" w:hAnsi="Arial" w:cs="Arial"/>
                <w:spacing w:val="-3"/>
                <w:position w:val="-1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pacing w:val="12"/>
                <w:position w:val="-1"/>
                <w:sz w:val="20"/>
                <w:szCs w:val="20"/>
              </w:rPr>
              <w:t>o</w:t>
            </w:r>
            <w:r w:rsidRPr="00B2059A">
              <w:rPr>
                <w:rFonts w:ascii="Arial" w:hAnsi="Arial" w:cs="Arial"/>
                <w:position w:val="-1"/>
                <w:sz w:val="20"/>
                <w:szCs w:val="20"/>
              </w:rPr>
              <w:t>?</w:t>
            </w:r>
          </w:p>
          <w:p w:rsidR="00567828" w:rsidRPr="00B2059A" w:rsidRDefault="0056782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7828" w:rsidRPr="00B2059A" w:rsidTr="00C8382C">
        <w:trPr>
          <w:trHeight w:val="680"/>
          <w:jc w:val="center"/>
        </w:trPr>
        <w:tc>
          <w:tcPr>
            <w:tcW w:w="1539" w:type="pct"/>
            <w:gridSpan w:val="4"/>
            <w:vAlign w:val="center"/>
          </w:tcPr>
          <w:p w:rsidR="00567828" w:rsidRPr="00B2059A" w:rsidRDefault="0056782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Competencias</w:t>
            </w:r>
          </w:p>
        </w:tc>
        <w:tc>
          <w:tcPr>
            <w:tcW w:w="3461" w:type="pct"/>
            <w:gridSpan w:val="7"/>
            <w:vAlign w:val="center"/>
          </w:tcPr>
          <w:p w:rsidR="002D740F" w:rsidRPr="00B2059A" w:rsidRDefault="00E65BA0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Emplear técnicas de lectura y escritura para mejorar la comprensión y la producción de textos a partir de elementos lingüísticos y extralingüísticos pertinentes</w:t>
            </w:r>
            <w:r w:rsidR="002D740F" w:rsidRPr="00B20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7033" w:rsidRPr="00B2059A" w:rsidTr="00C8382C">
        <w:trPr>
          <w:trHeight w:val="284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847033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  <w:r w:rsidR="00847033" w:rsidRPr="00B2059A">
              <w:rPr>
                <w:rFonts w:ascii="Arial" w:hAnsi="Arial" w:cs="Arial"/>
                <w:b/>
                <w:sz w:val="20"/>
                <w:szCs w:val="20"/>
              </w:rPr>
              <w:t>NIVEL Y PRE-REQUISITOS</w:t>
            </w:r>
          </w:p>
        </w:tc>
      </w:tr>
      <w:tr w:rsidR="009D5F84" w:rsidRPr="00B2059A" w:rsidTr="00C8382C">
        <w:trPr>
          <w:jc w:val="center"/>
        </w:trPr>
        <w:tc>
          <w:tcPr>
            <w:tcW w:w="712" w:type="pct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Del Nivel</w:t>
            </w:r>
          </w:p>
        </w:tc>
        <w:tc>
          <w:tcPr>
            <w:tcW w:w="4288" w:type="pct"/>
            <w:gridSpan w:val="10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Asignaturas pre-requisitos</w:t>
            </w:r>
          </w:p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(En caso de no existir pre-requisitos indicar “No aplica”)</w:t>
            </w:r>
          </w:p>
        </w:tc>
      </w:tr>
      <w:tr w:rsidR="009D5F84" w:rsidRPr="00B2059A" w:rsidTr="00C8382C">
        <w:trPr>
          <w:trHeight w:val="460"/>
          <w:jc w:val="center"/>
        </w:trPr>
        <w:tc>
          <w:tcPr>
            <w:tcW w:w="712" w:type="pct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Técnico profesional</w:t>
            </w:r>
          </w:p>
        </w:tc>
        <w:tc>
          <w:tcPr>
            <w:tcW w:w="4288" w:type="pct"/>
            <w:gridSpan w:val="10"/>
            <w:vAlign w:val="center"/>
          </w:tcPr>
          <w:p w:rsidR="00C5313C" w:rsidRPr="00B2059A" w:rsidRDefault="00AC748B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X  </w:t>
            </w:r>
            <w:r w:rsidR="00E918F5" w:rsidRPr="00B2059A">
              <w:rPr>
                <w:rFonts w:ascii="Arial" w:hAnsi="Arial" w:cs="Arial"/>
                <w:b/>
                <w:sz w:val="20"/>
                <w:szCs w:val="20"/>
              </w:rPr>
              <w:t>No aplica</w:t>
            </w:r>
          </w:p>
        </w:tc>
      </w:tr>
      <w:tr w:rsidR="009D5F84" w:rsidRPr="00B2059A" w:rsidTr="00C8382C">
        <w:trPr>
          <w:trHeight w:val="460"/>
          <w:jc w:val="center"/>
        </w:trPr>
        <w:tc>
          <w:tcPr>
            <w:tcW w:w="712" w:type="pct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Tecnológico</w:t>
            </w:r>
          </w:p>
        </w:tc>
        <w:tc>
          <w:tcPr>
            <w:tcW w:w="4288" w:type="pct"/>
            <w:gridSpan w:val="10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F84" w:rsidRPr="00B2059A" w:rsidTr="00C8382C">
        <w:trPr>
          <w:trHeight w:val="460"/>
          <w:jc w:val="center"/>
        </w:trPr>
        <w:tc>
          <w:tcPr>
            <w:tcW w:w="712" w:type="pct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lastRenderedPageBreak/>
              <w:t>Profesional</w:t>
            </w:r>
          </w:p>
        </w:tc>
        <w:tc>
          <w:tcPr>
            <w:tcW w:w="4288" w:type="pct"/>
            <w:gridSpan w:val="10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F84" w:rsidRPr="00B2059A" w:rsidTr="00C8382C">
        <w:trPr>
          <w:trHeight w:val="460"/>
          <w:jc w:val="center"/>
        </w:trPr>
        <w:tc>
          <w:tcPr>
            <w:tcW w:w="712" w:type="pct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Pos</w:t>
            </w:r>
            <w:r w:rsidR="00B2059A" w:rsidRPr="00B2059A">
              <w:rPr>
                <w:rFonts w:ascii="Arial" w:hAnsi="Arial" w:cs="Arial"/>
                <w:sz w:val="20"/>
                <w:szCs w:val="20"/>
              </w:rPr>
              <w:t>t</w:t>
            </w:r>
            <w:r w:rsidRPr="00B2059A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4288" w:type="pct"/>
            <w:gridSpan w:val="10"/>
            <w:vAlign w:val="center"/>
          </w:tcPr>
          <w:p w:rsidR="00C5313C" w:rsidRPr="00B2059A" w:rsidRDefault="00C531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6E76" w:rsidRPr="00B2059A" w:rsidTr="00C8382C">
        <w:trPr>
          <w:trHeight w:val="284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2A6E76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e. </w:t>
            </w:r>
            <w:r w:rsidR="002A6E76" w:rsidRPr="00B2059A">
              <w:rPr>
                <w:rFonts w:ascii="Arial" w:hAnsi="Arial" w:cs="Arial"/>
                <w:b/>
                <w:sz w:val="20"/>
                <w:szCs w:val="20"/>
              </w:rPr>
              <w:t>BIBLIOGRAFÍA Y CIBERGRAFÍA</w:t>
            </w:r>
            <w:r w:rsidR="002A6E76" w:rsidRPr="00B2059A">
              <w:rPr>
                <w:rFonts w:ascii="Arial" w:hAnsi="Arial" w:cs="Arial"/>
                <w:sz w:val="20"/>
                <w:szCs w:val="20"/>
              </w:rPr>
              <w:t>(usar norma APA)</w:t>
            </w:r>
          </w:p>
        </w:tc>
      </w:tr>
      <w:tr w:rsidR="009D5F84" w:rsidRPr="00B2059A" w:rsidTr="00C8382C">
        <w:trPr>
          <w:trHeight w:val="459"/>
          <w:jc w:val="center"/>
        </w:trPr>
        <w:tc>
          <w:tcPr>
            <w:tcW w:w="712" w:type="pct"/>
            <w:vAlign w:val="center"/>
          </w:tcPr>
          <w:p w:rsidR="002A6E76" w:rsidRPr="00B2059A" w:rsidRDefault="002A6E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Bibliografía </w:t>
            </w:r>
          </w:p>
        </w:tc>
        <w:tc>
          <w:tcPr>
            <w:tcW w:w="4288" w:type="pct"/>
            <w:gridSpan w:val="10"/>
            <w:vAlign w:val="center"/>
          </w:tcPr>
          <w:p w:rsidR="009D5F84" w:rsidRPr="00B2059A" w:rsidRDefault="009D5F84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Breton, Philippe. La argumentación en la comunicación. España: Editorial UOC, 2014. ProQuestebrary. Web. 5 August 2015.                                                                        </w:t>
            </w:r>
          </w:p>
          <w:p w:rsidR="002A6E76" w:rsidRPr="00B2059A" w:rsidRDefault="002A6E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F84" w:rsidRPr="00B2059A" w:rsidTr="00C8382C">
        <w:trPr>
          <w:trHeight w:val="459"/>
          <w:jc w:val="center"/>
        </w:trPr>
        <w:tc>
          <w:tcPr>
            <w:tcW w:w="712" w:type="pct"/>
            <w:vAlign w:val="center"/>
          </w:tcPr>
          <w:p w:rsidR="002A6E76" w:rsidRPr="00B2059A" w:rsidRDefault="002A6E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Cibergrafía</w:t>
            </w:r>
          </w:p>
        </w:tc>
        <w:tc>
          <w:tcPr>
            <w:tcW w:w="4288" w:type="pct"/>
            <w:gridSpan w:val="10"/>
            <w:vAlign w:val="center"/>
          </w:tcPr>
          <w:p w:rsidR="009D5F84" w:rsidRPr="00B2059A" w:rsidRDefault="009D5F84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Avendaño, Fernando (2012) La didáctica del texto: estrategias para comprender y producir textos en el aula. Homo Sapiens Ediciones ISBNDisponible en: </w:t>
            </w:r>
            <w:hyperlink r:id="rId9" w:history="1">
              <w:r w:rsidRPr="00B2059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http://site.ebrary.com/lib/bibliocunsp/reader.action?docID=10721723</w:t>
              </w:r>
            </w:hyperlink>
          </w:p>
          <w:p w:rsidR="009D5F84" w:rsidRPr="00B2059A" w:rsidRDefault="009D5F84" w:rsidP="00B2059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5F84" w:rsidRPr="00B2059A" w:rsidRDefault="009D5F84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Calero Pérez, Mavilo. Técnicas de estudio. México: Alfaomega Grupo Editor, 2009. ProQuestebrary. Web. 5 June 2015. Disponible en : </w:t>
            </w:r>
            <w:hyperlink r:id="rId10" w:history="1">
              <w:r w:rsidRPr="00B2059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http://site.ebrary.com/lib/bibliocunsp/detail.action?docID=10758327</w:t>
              </w:r>
            </w:hyperlink>
          </w:p>
          <w:p w:rsidR="009D5F84" w:rsidRPr="00B2059A" w:rsidRDefault="009D5F84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5F84" w:rsidRPr="00B2059A" w:rsidRDefault="009D5F84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López Quiroz, Artemio. (2013) Taller de lectura y redacción 1. McGraw-Hill InteramericanaISBN: 9781456216412. Disponible en: </w:t>
            </w:r>
            <w:hyperlink r:id="rId11" w:history="1">
              <w:r w:rsidRPr="00B2059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http://site.ebrary.com/lib/bibliocunsp/reader.action?docID=10751096&amp;ppg=162</w:t>
              </w:r>
            </w:hyperlink>
          </w:p>
          <w:p w:rsidR="009D5F84" w:rsidRPr="00B2059A" w:rsidRDefault="009D5F84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5F84" w:rsidRPr="00B2059A" w:rsidRDefault="004D58A9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Nava, Josefina. (</w:t>
            </w:r>
            <w:r w:rsidR="009D5F84" w:rsidRPr="00B2059A">
              <w:rPr>
                <w:rFonts w:ascii="Arial" w:hAnsi="Arial" w:cs="Arial"/>
                <w:sz w:val="20"/>
                <w:szCs w:val="20"/>
              </w:rPr>
              <w:t xml:space="preserve">2013) Curso breve de ortografía. McGraw-Hill Interamericana. Edición: 3. ISBN ebook:9781456230470 Disponible en: </w:t>
            </w:r>
            <w:hyperlink r:id="rId12" w:history="1">
              <w:r w:rsidR="009D5F84" w:rsidRPr="00B2059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http://www.ebooks7-24.com/onlinepdfjs/view.aspx</w:t>
              </w:r>
            </w:hyperlink>
          </w:p>
          <w:p w:rsidR="009D5F84" w:rsidRPr="00B2059A" w:rsidRDefault="009D5F84" w:rsidP="00B2059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5F84" w:rsidRPr="00B2059A" w:rsidRDefault="009D5F84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Solá, David. Haciendo fácil lo difícil: cómo aprender a estudiar. España: Ediciones Noufront, 2009. ProQuestebrary. Web. 5 June 2015. Disponible en </w:t>
            </w:r>
            <w:hyperlink r:id="rId13" w:history="1">
              <w:r w:rsidRPr="00B2059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http://site.ebrary.com/lib/bibliocunsp/detail.action?docID=10637445</w:t>
              </w:r>
            </w:hyperlink>
            <w:r w:rsidRPr="00B2059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5F84" w:rsidRPr="00B2059A" w:rsidRDefault="009D5F84" w:rsidP="00B2059A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5F84" w:rsidRPr="00B2059A" w:rsidRDefault="009D5F84" w:rsidP="00B2059A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Trigos C. Lina Marcela (2012) ¿Ensayamos? Manual de redacción de ensayos. Editorial Universidad del Rosario. Disponible en:  </w:t>
            </w:r>
            <w:hyperlink r:id="rId14" w:history="1">
              <w:r w:rsidRPr="00B2059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http://site.ebrary.com/lib/bibliocunsp/reader.action?docID=10721731</w:t>
              </w:r>
            </w:hyperlink>
          </w:p>
          <w:p w:rsidR="009D5F84" w:rsidRPr="00B2059A" w:rsidRDefault="009D5F84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E76" w:rsidRPr="00B2059A" w:rsidTr="006C7AC7">
        <w:trPr>
          <w:trHeight w:val="273"/>
          <w:jc w:val="center"/>
        </w:trPr>
        <w:tc>
          <w:tcPr>
            <w:tcW w:w="5000" w:type="pct"/>
            <w:gridSpan w:val="11"/>
            <w:shd w:val="clear" w:color="auto" w:fill="52C404"/>
            <w:vAlign w:val="center"/>
          </w:tcPr>
          <w:p w:rsidR="002A6E76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f. </w:t>
            </w:r>
            <w:r w:rsidR="00912A18" w:rsidRPr="00B2059A">
              <w:rPr>
                <w:rFonts w:ascii="Arial" w:hAnsi="Arial" w:cs="Arial"/>
                <w:b/>
                <w:sz w:val="20"/>
                <w:szCs w:val="20"/>
              </w:rPr>
              <w:t>PERFIL</w:t>
            </w:r>
            <w:r w:rsidR="002A6E76" w:rsidRPr="00B2059A">
              <w:rPr>
                <w:rFonts w:ascii="Arial" w:hAnsi="Arial" w:cs="Arial"/>
                <w:b/>
                <w:sz w:val="20"/>
                <w:szCs w:val="20"/>
              </w:rPr>
              <w:t xml:space="preserve"> DOCENTE</w:t>
            </w:r>
            <w:r w:rsidR="00EC2E3B" w:rsidRPr="00B2059A">
              <w:rPr>
                <w:rFonts w:ascii="Arial" w:hAnsi="Arial" w:cs="Arial"/>
                <w:b/>
                <w:sz w:val="20"/>
                <w:szCs w:val="20"/>
              </w:rPr>
              <w:t>-TUTOR</w:t>
            </w:r>
          </w:p>
        </w:tc>
      </w:tr>
      <w:tr w:rsidR="00C8382C" w:rsidRPr="00B2059A" w:rsidTr="00C8382C">
        <w:trPr>
          <w:trHeight w:val="567"/>
          <w:jc w:val="center"/>
        </w:trPr>
        <w:tc>
          <w:tcPr>
            <w:tcW w:w="1150" w:type="pct"/>
            <w:gridSpan w:val="2"/>
            <w:shd w:val="clear" w:color="auto" w:fill="auto"/>
            <w:vAlign w:val="center"/>
          </w:tcPr>
          <w:p w:rsidR="002A6E76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Académico</w:t>
            </w:r>
          </w:p>
        </w:tc>
        <w:tc>
          <w:tcPr>
            <w:tcW w:w="3850" w:type="pct"/>
            <w:gridSpan w:val="9"/>
            <w:shd w:val="clear" w:color="auto" w:fill="auto"/>
            <w:vAlign w:val="center"/>
          </w:tcPr>
          <w:p w:rsidR="002A6E76" w:rsidRPr="00B2059A" w:rsidRDefault="00E65BA0" w:rsidP="00B2059A">
            <w:pPr>
              <w:jc w:val="both"/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</w:pP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Profesional con alto sentido de compromis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o y responsabilidad. Con título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en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Literatura,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Lenguas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Modern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as, C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astellano,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Filología,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Lingüística,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Periodismo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o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Comunicación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Social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con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conocimientos profundos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en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el</w:t>
            </w:r>
            <w:r w:rsidR="00B2059A"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B2059A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área de la comprensión y producción de textos.</w:t>
            </w:r>
          </w:p>
        </w:tc>
      </w:tr>
      <w:tr w:rsidR="00C8382C" w:rsidRPr="00B2059A" w:rsidTr="00C8382C">
        <w:trPr>
          <w:trHeight w:val="567"/>
          <w:jc w:val="center"/>
        </w:trPr>
        <w:tc>
          <w:tcPr>
            <w:tcW w:w="1150" w:type="pct"/>
            <w:gridSpan w:val="2"/>
            <w:shd w:val="clear" w:color="auto" w:fill="auto"/>
            <w:vAlign w:val="center"/>
          </w:tcPr>
          <w:p w:rsidR="002A6E76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Experiencia</w:t>
            </w:r>
          </w:p>
        </w:tc>
        <w:tc>
          <w:tcPr>
            <w:tcW w:w="3850" w:type="pct"/>
            <w:gridSpan w:val="9"/>
            <w:shd w:val="clear" w:color="auto" w:fill="auto"/>
            <w:vAlign w:val="center"/>
          </w:tcPr>
          <w:p w:rsidR="002A6E76" w:rsidRPr="00B2059A" w:rsidRDefault="00E918F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Docencia aplicada a asignaturas asociadas al área de lenguaje</w:t>
            </w:r>
          </w:p>
        </w:tc>
      </w:tr>
      <w:tr w:rsidR="00C8382C" w:rsidRPr="00B2059A" w:rsidTr="00C8382C">
        <w:trPr>
          <w:trHeight w:val="567"/>
          <w:jc w:val="center"/>
        </w:trPr>
        <w:tc>
          <w:tcPr>
            <w:tcW w:w="1150" w:type="pct"/>
            <w:gridSpan w:val="2"/>
            <w:shd w:val="clear" w:color="auto" w:fill="auto"/>
            <w:vAlign w:val="center"/>
          </w:tcPr>
          <w:p w:rsidR="002A6E76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3850" w:type="pct"/>
            <w:gridSpan w:val="9"/>
            <w:shd w:val="clear" w:color="auto" w:fill="auto"/>
            <w:vAlign w:val="center"/>
          </w:tcPr>
          <w:p w:rsidR="002A6E76" w:rsidRDefault="0033329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  <w:p w:rsidR="001D25CB" w:rsidRPr="00B2059A" w:rsidRDefault="001D25CB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2A18" w:rsidRPr="00B2059A" w:rsidTr="006C7AC7">
        <w:trPr>
          <w:trHeight w:val="273"/>
          <w:jc w:val="center"/>
        </w:trPr>
        <w:tc>
          <w:tcPr>
            <w:tcW w:w="5000" w:type="pct"/>
            <w:gridSpan w:val="11"/>
            <w:shd w:val="clear" w:color="auto" w:fill="52C404"/>
            <w:vAlign w:val="center"/>
          </w:tcPr>
          <w:p w:rsidR="00912A18" w:rsidRPr="00B2059A" w:rsidRDefault="00682E1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g. </w:t>
            </w:r>
            <w:r w:rsidR="00912A18" w:rsidRPr="00B2059A">
              <w:rPr>
                <w:rFonts w:ascii="Arial" w:hAnsi="Arial" w:cs="Arial"/>
                <w:b/>
                <w:sz w:val="20"/>
                <w:szCs w:val="20"/>
              </w:rPr>
              <w:t xml:space="preserve">PLANEACIÓN DEL PROCESO DE FORMACIÓN </w:t>
            </w:r>
            <w:r w:rsidR="00912A18" w:rsidRPr="00B2059A">
              <w:rPr>
                <w:rFonts w:ascii="Arial" w:hAnsi="Arial" w:cs="Arial"/>
                <w:sz w:val="20"/>
                <w:szCs w:val="20"/>
              </w:rPr>
              <w:t>(Plan de Trabajo)</w:t>
            </w:r>
          </w:p>
        </w:tc>
      </w:tr>
      <w:tr w:rsidR="00E60461" w:rsidRPr="00B2059A" w:rsidTr="00C8382C">
        <w:trPr>
          <w:trHeight w:val="548"/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Sesión</w:t>
            </w:r>
          </w:p>
        </w:tc>
        <w:tc>
          <w:tcPr>
            <w:tcW w:w="1304" w:type="pct"/>
            <w:gridSpan w:val="4"/>
            <w:vMerge w:val="restar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Propósito de Formación de la Sesión</w:t>
            </w:r>
          </w:p>
        </w:tc>
        <w:tc>
          <w:tcPr>
            <w:tcW w:w="2011" w:type="pct"/>
            <w:gridSpan w:val="3"/>
            <w:vMerge w:val="restar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Acciones a desarrollar</w:t>
            </w:r>
            <w:r w:rsidR="0028409B">
              <w:rPr>
                <w:rFonts w:ascii="Arial" w:hAnsi="Arial" w:cs="Arial"/>
                <w:b/>
                <w:sz w:val="20"/>
                <w:szCs w:val="20"/>
              </w:rPr>
              <w:t xml:space="preserve"> o descripción</w:t>
            </w:r>
          </w:p>
        </w:tc>
        <w:tc>
          <w:tcPr>
            <w:tcW w:w="973" w:type="pct"/>
            <w:gridSpan w:val="3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Tiempos de trabajo por Créditos</w:t>
            </w:r>
          </w:p>
        </w:tc>
      </w:tr>
      <w:tr w:rsidR="009D5F84" w:rsidRPr="00B2059A" w:rsidTr="00C8382C">
        <w:trPr>
          <w:trHeight w:val="273"/>
          <w:jc w:val="center"/>
        </w:trPr>
        <w:tc>
          <w:tcPr>
            <w:tcW w:w="712" w:type="pct"/>
            <w:vMerge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vMerge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pct"/>
            <w:gridSpan w:val="3"/>
            <w:vMerge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A21E3"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TA</w:t>
            </w:r>
            <w:r w:rsidR="001A21E3"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TC</w:t>
            </w:r>
            <w:r w:rsidR="001A21E3"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9D5F84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AC748B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1° </w:t>
            </w:r>
            <w:r w:rsidR="00347320" w:rsidRPr="00B2059A">
              <w:rPr>
                <w:rFonts w:ascii="Arial" w:hAnsi="Arial" w:cs="Arial"/>
                <w:b/>
                <w:sz w:val="20"/>
                <w:szCs w:val="20"/>
              </w:rPr>
              <w:t>Semana</w:t>
            </w:r>
          </w:p>
          <w:p w:rsidR="00912A18" w:rsidRPr="00B2059A" w:rsidRDefault="00912A18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121D3C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Presentación de la asignatura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912A18" w:rsidRPr="00B2059A" w:rsidRDefault="00B44605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Explicación detallada de las características de la asignatura; Socialización del Syllabus y acuerdo pedagógico</w:t>
            </w:r>
            <w:r w:rsidR="00B2059A" w:rsidRPr="00B2059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12A18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12A18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912A18" w:rsidRPr="00B2059A" w:rsidRDefault="00912A18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AC7" w:rsidRPr="00B2059A" w:rsidTr="00C1133C">
        <w:trPr>
          <w:trHeight w:val="1399"/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2° Semana 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Niveles de comprensión lectora</w:t>
            </w:r>
          </w:p>
          <w:p w:rsidR="006C7AC7" w:rsidRPr="00B2059A" w:rsidRDefault="006C7AC7" w:rsidP="00B2059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Literal</w:t>
            </w:r>
          </w:p>
          <w:p w:rsidR="006C7AC7" w:rsidRPr="00B2059A" w:rsidRDefault="006C7AC7" w:rsidP="00B2059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Inferencial</w:t>
            </w:r>
          </w:p>
          <w:p w:rsidR="006C7AC7" w:rsidRPr="00B2059A" w:rsidRDefault="006C7AC7" w:rsidP="00B2059A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Critica </w:t>
            </w:r>
          </w:p>
          <w:p w:rsidR="006C7AC7" w:rsidRPr="00B2059A" w:rsidRDefault="006C7AC7" w:rsidP="00B205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Intratextual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Identificación de los niveles de lectura a partir de ejercicios prácticos. 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AC7" w:rsidRPr="00B2059A" w:rsidTr="00C8382C">
        <w:trPr>
          <w:trHeight w:val="954"/>
          <w:jc w:val="center"/>
        </w:trPr>
        <w:tc>
          <w:tcPr>
            <w:tcW w:w="712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Estrategias de comprensión lectora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Técnicas de estudio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Clase magistral: ¿Qué estrategias aplico a la hora de leer?, ¿Para qué se lee?, Organizadores textuales. </w:t>
            </w:r>
            <w:r w:rsidRPr="00B2059A">
              <w:rPr>
                <w:rFonts w:ascii="Arial" w:hAnsi="Arial" w:cs="Arial"/>
                <w:sz w:val="20"/>
                <w:szCs w:val="20"/>
                <w:lang w:eastAsia="es-ES"/>
              </w:rPr>
              <w:t>Estrategias de subrayado, resumen, esquemas textuales.</w:t>
            </w: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F84" w:rsidRPr="00B2059A" w:rsidTr="003D75BB">
        <w:trPr>
          <w:trHeight w:val="87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704076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3° </w:t>
            </w:r>
            <w:r w:rsidR="00704076" w:rsidRPr="00B2059A">
              <w:rPr>
                <w:rFonts w:ascii="Arial" w:hAnsi="Arial" w:cs="Arial"/>
                <w:b/>
                <w:sz w:val="20"/>
                <w:szCs w:val="20"/>
              </w:rPr>
              <w:t xml:space="preserve">Semana 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3D75BB" w:rsidRPr="00B2059A" w:rsidRDefault="00B2059A" w:rsidP="00B2059A">
            <w:pPr>
              <w:pStyle w:val="Prrafodelista"/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Evaluación 15</w:t>
            </w:r>
            <w:r w:rsidR="003D75BB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>%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704076" w:rsidRPr="00B2059A" w:rsidRDefault="003D75BB" w:rsidP="004431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Evaluación de tipo saber</w:t>
            </w:r>
            <w:r w:rsidR="00B2059A">
              <w:rPr>
                <w:rFonts w:ascii="Arial" w:hAnsi="Arial" w:cs="Arial"/>
                <w:b/>
                <w:sz w:val="20"/>
                <w:szCs w:val="20"/>
              </w:rPr>
              <w:t xml:space="preserve">: Estrategia pedagógica. </w:t>
            </w:r>
            <w:r w:rsidR="004431BE">
              <w:rPr>
                <w:rFonts w:ascii="Arial" w:hAnsi="Arial" w:cs="Arial"/>
                <w:b/>
                <w:sz w:val="20"/>
                <w:szCs w:val="20"/>
              </w:rPr>
              <w:t xml:space="preserve">Competencia: </w:t>
            </w:r>
            <w:r w:rsidR="004431BE" w:rsidRPr="004431BE">
              <w:rPr>
                <w:rFonts w:ascii="Arial" w:hAnsi="Arial" w:cs="Arial"/>
                <w:sz w:val="20"/>
                <w:szCs w:val="20"/>
              </w:rPr>
              <w:t>Desarrollo d</w:t>
            </w:r>
            <w:r w:rsidR="004431BE">
              <w:rPr>
                <w:rFonts w:ascii="Arial" w:hAnsi="Arial" w:cs="Arial"/>
                <w:sz w:val="20"/>
                <w:szCs w:val="20"/>
              </w:rPr>
              <w:t>e</w:t>
            </w:r>
            <w:r w:rsidR="004431BE" w:rsidRPr="004431BE">
              <w:rPr>
                <w:rFonts w:ascii="Arial" w:hAnsi="Arial" w:cs="Arial"/>
                <w:sz w:val="20"/>
                <w:szCs w:val="20"/>
              </w:rPr>
              <w:t xml:space="preserve"> la capacidad interpretativa</w:t>
            </w:r>
            <w:r w:rsidR="004431B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A5085">
              <w:rPr>
                <w:rFonts w:ascii="Arial" w:hAnsi="Arial" w:cs="Arial"/>
                <w:sz w:val="20"/>
                <w:szCs w:val="20"/>
              </w:rPr>
              <w:t xml:space="preserve">Análisis de lecturas.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F84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704076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4° </w:t>
            </w:r>
            <w:r w:rsidR="00704076" w:rsidRPr="00B2059A">
              <w:rPr>
                <w:rFonts w:ascii="Arial" w:hAnsi="Arial" w:cs="Arial"/>
                <w:b/>
                <w:sz w:val="20"/>
                <w:szCs w:val="20"/>
              </w:rPr>
              <w:t xml:space="preserve">Semana 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Ortografía</w:t>
            </w:r>
          </w:p>
          <w:p w:rsidR="00704076" w:rsidRPr="00B2059A" w:rsidRDefault="00704076" w:rsidP="00B2059A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Puntuación básica</w:t>
            </w:r>
          </w:p>
          <w:p w:rsidR="00704076" w:rsidRPr="00B2059A" w:rsidRDefault="00704076" w:rsidP="00B2059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Sintaxis de la oración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704076" w:rsidRPr="00B2059A" w:rsidRDefault="0033329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Aproximación a las normas ortográficas a partir del desarrollo de ejercicios prácticos.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D5F84" w:rsidRPr="00B2059A" w:rsidTr="006C7AC7">
        <w:trPr>
          <w:trHeight w:val="340"/>
          <w:jc w:val="center"/>
        </w:trPr>
        <w:tc>
          <w:tcPr>
            <w:tcW w:w="712" w:type="pct"/>
            <w:shd w:val="clear" w:color="auto" w:fill="52C404"/>
            <w:vAlign w:val="center"/>
          </w:tcPr>
          <w:p w:rsidR="00704076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5° </w:t>
            </w:r>
            <w:r w:rsidR="00704076" w:rsidRPr="00B2059A">
              <w:rPr>
                <w:rFonts w:ascii="Arial" w:hAnsi="Arial" w:cs="Arial"/>
                <w:b/>
                <w:sz w:val="20"/>
                <w:szCs w:val="20"/>
              </w:rPr>
              <w:t xml:space="preserve">Semana 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52C404"/>
            <w:vAlign w:val="center"/>
          </w:tcPr>
          <w:p w:rsidR="003D75BB" w:rsidRPr="00B2059A" w:rsidRDefault="003D75BB" w:rsidP="00B2059A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704076" w:rsidRPr="00B2059A" w:rsidRDefault="00B2059A" w:rsidP="00B2059A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Primer</w:t>
            </w:r>
            <w:r w:rsidR="003D75BB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</w:t>
            </w:r>
            <w:r w:rsidR="003D75BB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rcial</w:t>
            </w:r>
            <w:r w:rsidR="003D75BB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15%</w:t>
            </w:r>
          </w:p>
          <w:p w:rsidR="003D75BB" w:rsidRPr="00B2059A" w:rsidRDefault="003D75BB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pct"/>
            <w:gridSpan w:val="3"/>
            <w:shd w:val="clear" w:color="auto" w:fill="52C404"/>
            <w:vAlign w:val="center"/>
          </w:tcPr>
          <w:p w:rsidR="00704076" w:rsidRPr="0028409B" w:rsidRDefault="003D75BB" w:rsidP="006A50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Evaluación final primer cohorte</w:t>
            </w:r>
            <w:r w:rsidR="00B2059A">
              <w:rPr>
                <w:rFonts w:ascii="Arial" w:hAnsi="Arial" w:cs="Arial"/>
                <w:b/>
                <w:sz w:val="20"/>
                <w:szCs w:val="20"/>
              </w:rPr>
              <w:t>: Estrategia pedagógica.</w:t>
            </w:r>
            <w:r w:rsidR="002840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1BE">
              <w:rPr>
                <w:rFonts w:ascii="Arial" w:hAnsi="Arial" w:cs="Arial"/>
                <w:b/>
                <w:sz w:val="20"/>
                <w:szCs w:val="20"/>
              </w:rPr>
              <w:t xml:space="preserve">Competencia: </w:t>
            </w:r>
            <w:r w:rsidR="004431BE">
              <w:rPr>
                <w:rFonts w:ascii="Arial" w:hAnsi="Arial" w:cs="Arial"/>
                <w:sz w:val="20"/>
                <w:szCs w:val="20"/>
              </w:rPr>
              <w:t>Uso</w:t>
            </w:r>
            <w:r w:rsidR="0028409B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4431BE">
              <w:rPr>
                <w:rFonts w:ascii="Arial" w:hAnsi="Arial" w:cs="Arial"/>
                <w:sz w:val="20"/>
                <w:szCs w:val="20"/>
              </w:rPr>
              <w:t xml:space="preserve"> signos puntuación. </w:t>
            </w:r>
            <w:r w:rsidR="006A5085">
              <w:rPr>
                <w:rFonts w:ascii="Arial" w:hAnsi="Arial" w:cs="Arial"/>
                <w:sz w:val="20"/>
                <w:szCs w:val="20"/>
              </w:rPr>
              <w:t>Técnica del rotafolio educativo.</w:t>
            </w:r>
          </w:p>
        </w:tc>
        <w:tc>
          <w:tcPr>
            <w:tcW w:w="325" w:type="pct"/>
            <w:shd w:val="clear" w:color="auto" w:fill="52C404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52C404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52C404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AC7" w:rsidRPr="00B2059A" w:rsidTr="0028409B">
        <w:trPr>
          <w:trHeight w:val="679"/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6° Semana 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El párrafo</w:t>
            </w:r>
          </w:p>
          <w:p w:rsidR="006C7AC7" w:rsidRPr="0028409B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El párrafo y sus clases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6C7AC7" w:rsidRPr="0028409B" w:rsidRDefault="00B2059A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Clase magistral y práctica en clases. Tipos de párrafos e importancia. </w:t>
            </w:r>
            <w:r w:rsidR="006C7AC7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C7AC7" w:rsidRPr="00B2059A" w:rsidTr="0028409B">
        <w:trPr>
          <w:trHeight w:val="825"/>
          <w:jc w:val="center"/>
        </w:trPr>
        <w:tc>
          <w:tcPr>
            <w:tcW w:w="712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28409B" w:rsidRDefault="006C7AC7" w:rsidP="002840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El texto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Estructura textual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Clase magistral: ¿qué es el texto? ¿Aspectos comunicativos y cognitivos del texto? Conceptos de Súper estructura, Macro estructura y micro estructura</w:t>
            </w:r>
            <w:r w:rsidR="00284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4076" w:rsidRPr="00B2059A" w:rsidTr="0028409B">
        <w:trPr>
          <w:trHeight w:val="887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AC748B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7° </w:t>
            </w:r>
            <w:r w:rsidR="00704076" w:rsidRPr="00B2059A">
              <w:rPr>
                <w:rFonts w:ascii="Arial" w:hAnsi="Arial" w:cs="Arial"/>
                <w:b/>
                <w:sz w:val="20"/>
                <w:szCs w:val="20"/>
              </w:rPr>
              <w:t xml:space="preserve">Semana 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B2059A" w:rsidRDefault="0028409B" w:rsidP="00B2059A">
            <w:pPr>
              <w:pStyle w:val="Prrafodelista"/>
              <w:ind w:left="-23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Evaluación</w:t>
            </w:r>
            <w:r w:rsidR="00955FEC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15</w:t>
            </w:r>
            <w:r w:rsidR="006C7AC7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>%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D269C4" w:rsidRPr="0028409B" w:rsidRDefault="0028409B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Evaluación de tipo saber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Estrategia pedagógica. </w:t>
            </w:r>
            <w:r>
              <w:rPr>
                <w:rFonts w:ascii="Arial" w:hAnsi="Arial" w:cs="Arial"/>
                <w:sz w:val="20"/>
                <w:szCs w:val="20"/>
              </w:rPr>
              <w:t>Competencia: Destrezas y habilidades para la construcción de textos escritos</w:t>
            </w:r>
            <w:r w:rsidR="006A5085">
              <w:rPr>
                <w:rFonts w:ascii="Arial" w:hAnsi="Arial" w:cs="Arial"/>
                <w:sz w:val="20"/>
                <w:szCs w:val="20"/>
              </w:rPr>
              <w:t>, coherencia y cohesión en textos. Técnica del “</w:t>
            </w:r>
            <w:r w:rsidR="009A3039">
              <w:rPr>
                <w:rFonts w:ascii="Arial" w:hAnsi="Arial" w:cs="Arial"/>
                <w:sz w:val="20"/>
                <w:szCs w:val="20"/>
              </w:rPr>
              <w:t xml:space="preserve">sí se puede”.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4076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AC748B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8° </w:t>
            </w:r>
            <w:r w:rsidR="00704076" w:rsidRPr="00B2059A">
              <w:rPr>
                <w:rFonts w:ascii="Arial" w:hAnsi="Arial" w:cs="Arial"/>
                <w:b/>
                <w:sz w:val="20"/>
                <w:szCs w:val="20"/>
              </w:rPr>
              <w:t>Semana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28409B" w:rsidRDefault="00704076" w:rsidP="002840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El texto expositivo</w:t>
            </w:r>
            <w:r w:rsidR="0028409B">
              <w:rPr>
                <w:rFonts w:ascii="Arial" w:hAnsi="Arial" w:cs="Arial"/>
                <w:b/>
                <w:sz w:val="20"/>
                <w:szCs w:val="20"/>
              </w:rPr>
              <w:t xml:space="preserve"> escrito</w:t>
            </w:r>
          </w:p>
          <w:p w:rsidR="0028409B" w:rsidRDefault="00704076" w:rsidP="00284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Clasificación de textos expositivos</w:t>
            </w:r>
            <w:r w:rsidR="0028409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04076" w:rsidRPr="00B2059A" w:rsidRDefault="00704076" w:rsidP="002840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Tipología y estructuras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B44605" w:rsidRPr="00B2059A" w:rsidRDefault="009B3665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</w:t>
            </w:r>
            <w:r w:rsidR="00B44605"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aller aplicativo del tema: Generalidades acerca del texto expositivo. Clasificación de los textos expositivos..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4076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AC748B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9° </w:t>
            </w:r>
            <w:r w:rsidR="00704076" w:rsidRPr="00B2059A">
              <w:rPr>
                <w:rFonts w:ascii="Arial" w:hAnsi="Arial" w:cs="Arial"/>
                <w:b/>
                <w:sz w:val="20"/>
                <w:szCs w:val="20"/>
              </w:rPr>
              <w:t xml:space="preserve">Semana </w:t>
            </w: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28409B" w:rsidRDefault="00704076" w:rsidP="002840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El texto expositivo oral</w:t>
            </w:r>
          </w:p>
          <w:p w:rsidR="001D25CB" w:rsidRPr="00055C45" w:rsidRDefault="002D740F" w:rsidP="00284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Recursos y herramientas para la exposición oral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704076" w:rsidRPr="00B2059A" w:rsidRDefault="0033329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Explicación de las técnicas de exposición oral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6C7AC7" w:rsidRPr="00B2059A" w:rsidTr="006C7AC7">
        <w:trPr>
          <w:trHeight w:val="340"/>
          <w:jc w:val="center"/>
        </w:trPr>
        <w:tc>
          <w:tcPr>
            <w:tcW w:w="712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10° Semana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52C404"/>
            <w:vAlign w:val="center"/>
          </w:tcPr>
          <w:p w:rsidR="006C7AC7" w:rsidRPr="0028409B" w:rsidRDefault="0028409B" w:rsidP="00B2059A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Segundo</w:t>
            </w:r>
            <w:r w:rsidR="00C1133C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parcial</w:t>
            </w:r>
            <w:r w:rsidR="006C7AC7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15%</w:t>
            </w:r>
          </w:p>
        </w:tc>
        <w:tc>
          <w:tcPr>
            <w:tcW w:w="2011" w:type="pct"/>
            <w:gridSpan w:val="3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Evaluación final segundo cohorte</w:t>
            </w:r>
          </w:p>
          <w:p w:rsidR="009526D4" w:rsidRPr="0028409B" w:rsidRDefault="0028409B" w:rsidP="002840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Competencia: Destrezas y habilidades para la construcción de textos expositivos orales. </w:t>
            </w:r>
            <w:r w:rsidR="001D25CB">
              <w:rPr>
                <w:rFonts w:ascii="Arial" w:hAnsi="Arial" w:cs="Arial"/>
                <w:sz w:val="20"/>
                <w:szCs w:val="20"/>
              </w:rPr>
              <w:t xml:space="preserve">Ciclo de exposiciones. </w:t>
            </w:r>
          </w:p>
        </w:tc>
        <w:tc>
          <w:tcPr>
            <w:tcW w:w="325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82C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AC748B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11° </w:t>
            </w:r>
            <w:r w:rsidR="00AC748B" w:rsidRPr="00B2059A">
              <w:rPr>
                <w:rFonts w:ascii="Arial" w:hAnsi="Arial" w:cs="Arial"/>
                <w:b/>
                <w:sz w:val="20"/>
                <w:szCs w:val="20"/>
              </w:rPr>
              <w:t xml:space="preserve">Semana </w:t>
            </w:r>
          </w:p>
          <w:p w:rsidR="008118A5" w:rsidRPr="00B2059A" w:rsidRDefault="008118A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28409B" w:rsidRDefault="002D740F" w:rsidP="002840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El texto argumentativo</w:t>
            </w:r>
          </w:p>
          <w:p w:rsidR="002D740F" w:rsidRPr="00B2059A" w:rsidRDefault="002D740F" w:rsidP="002840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Generalidades del texto argumentativo</w:t>
            </w:r>
            <w:r w:rsidR="0028409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2059A">
              <w:rPr>
                <w:rFonts w:ascii="Arial" w:hAnsi="Arial" w:cs="Arial"/>
                <w:sz w:val="20"/>
                <w:szCs w:val="20"/>
              </w:rPr>
              <w:t>Estructura del texto argumentativo</w:t>
            </w:r>
            <w:r w:rsidR="00284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704076" w:rsidRPr="00B2059A" w:rsidRDefault="009B366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Taller de e</w:t>
            </w:r>
            <w:r w:rsidR="00B44605" w:rsidRPr="00B2059A">
              <w:rPr>
                <w:rFonts w:ascii="Arial" w:hAnsi="Arial" w:cs="Arial"/>
                <w:sz w:val="20"/>
                <w:szCs w:val="20"/>
              </w:rPr>
              <w:t>xplicación de súper-estructura argumentativa, objetivos de la argumentación, tipos de argumentos y aspectos macroestructurales</w:t>
            </w:r>
            <w:r w:rsidR="002840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04076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04076" w:rsidRPr="00B2059A" w:rsidRDefault="00704076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AC7" w:rsidRPr="00B2059A" w:rsidTr="006C7AC7">
        <w:trPr>
          <w:trHeight w:val="825"/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12° Semana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B2059A" w:rsidRDefault="0040096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Textos narrativos 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6C7AC7" w:rsidRPr="00B2059A" w:rsidRDefault="0040096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Taller aplicativo del tema: Generalidades acerca del texto narrativo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6C7AC7" w:rsidRPr="00B2059A" w:rsidTr="00C8382C">
        <w:trPr>
          <w:trHeight w:val="553"/>
          <w:jc w:val="center"/>
        </w:trPr>
        <w:tc>
          <w:tcPr>
            <w:tcW w:w="712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7AC7" w:rsidRPr="00B2059A" w:rsidRDefault="0040096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Textos descriptivos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:rsidR="006C7AC7" w:rsidRPr="00B2059A" w:rsidRDefault="00400967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Taller aplicativo del tema: Generalidades acerca del texto descriptivo</w:t>
            </w:r>
          </w:p>
          <w:p w:rsidR="00400967" w:rsidRPr="00B2059A" w:rsidRDefault="00400967" w:rsidP="00B2059A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AC7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13° Semana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6C7AC7" w:rsidRPr="0028409B" w:rsidRDefault="0028409B" w:rsidP="00B2059A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Evaluación 15</w:t>
            </w:r>
            <w:r w:rsidR="006C7AC7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>%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C1133C" w:rsidRPr="00B2059A" w:rsidRDefault="0028409B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Evaluación de tipo saber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Estrategia pedagógica. </w:t>
            </w:r>
            <w:r>
              <w:rPr>
                <w:rFonts w:ascii="Arial" w:hAnsi="Arial" w:cs="Arial"/>
                <w:sz w:val="20"/>
                <w:szCs w:val="20"/>
              </w:rPr>
              <w:t>Competencia: Destrezas y habilidades para la construcción de textos descriptivos o narrativos escritos.</w:t>
            </w:r>
            <w:r w:rsidR="006A5085">
              <w:rPr>
                <w:rFonts w:ascii="Arial" w:hAnsi="Arial" w:cs="Arial"/>
                <w:sz w:val="20"/>
                <w:szCs w:val="20"/>
              </w:rPr>
              <w:t xml:space="preserve"> Técnica del ¿Qué pasaría </w:t>
            </w:r>
            <w:r w:rsidR="006A5085" w:rsidRPr="006A5085">
              <w:rPr>
                <w:rFonts w:ascii="Arial" w:hAnsi="Arial" w:cs="Arial"/>
                <w:sz w:val="20"/>
                <w:szCs w:val="20"/>
              </w:rPr>
              <w:t>si…?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40F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92440A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14° </w:t>
            </w:r>
            <w:r w:rsidR="002D740F" w:rsidRPr="00B2059A">
              <w:rPr>
                <w:rFonts w:ascii="Arial" w:hAnsi="Arial" w:cs="Arial"/>
                <w:b/>
                <w:sz w:val="20"/>
                <w:szCs w:val="20"/>
              </w:rPr>
              <w:t>Semana</w:t>
            </w:r>
          </w:p>
          <w:p w:rsidR="002D740F" w:rsidRPr="00B2059A" w:rsidRDefault="002D740F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4431BE" w:rsidRDefault="002D740F" w:rsidP="004431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El ensayo</w:t>
            </w:r>
          </w:p>
          <w:p w:rsidR="002D740F" w:rsidRPr="00B2059A" w:rsidRDefault="002D740F" w:rsidP="004431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Tipos de ensayo</w:t>
            </w:r>
            <w:r w:rsidR="004431B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2059A">
              <w:rPr>
                <w:rFonts w:ascii="Arial" w:hAnsi="Arial" w:cs="Arial"/>
                <w:sz w:val="20"/>
                <w:szCs w:val="20"/>
              </w:rPr>
              <w:t>Redacción argumentativa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B44605" w:rsidRPr="00B2059A" w:rsidRDefault="00B44605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B2059A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Tipificación del ensayo, estructura y tipos de argumento. Lectura y análisis de ensayo </w:t>
            </w:r>
          </w:p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2D740F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D740F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7AC7" w:rsidRPr="00B2059A" w:rsidTr="006C7AC7">
        <w:trPr>
          <w:trHeight w:val="340"/>
          <w:jc w:val="center"/>
        </w:trPr>
        <w:tc>
          <w:tcPr>
            <w:tcW w:w="712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lastRenderedPageBreak/>
              <w:t>15° Semana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6C7AC7" w:rsidRPr="00B2059A" w:rsidRDefault="004431BE" w:rsidP="00B2059A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Tercer parcial</w:t>
            </w:r>
            <w:r w:rsidR="006C7AC7" w:rsidRPr="00B205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20%</w:t>
            </w:r>
          </w:p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1" w:type="pct"/>
            <w:gridSpan w:val="3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Evaluación final </w:t>
            </w:r>
            <w:r w:rsidR="00C1133C" w:rsidRPr="00B2059A">
              <w:rPr>
                <w:rFonts w:ascii="Arial" w:hAnsi="Arial" w:cs="Arial"/>
                <w:b/>
                <w:sz w:val="20"/>
                <w:szCs w:val="20"/>
              </w:rPr>
              <w:t>tercer</w:t>
            </w: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 cohorte</w:t>
            </w:r>
            <w:r w:rsidR="004431B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7A1517" w:rsidRPr="00B2059A" w:rsidRDefault="004431BE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Competencia: Organización, estructura y redacción de un ensayo. </w:t>
            </w:r>
            <w:r w:rsidR="007A1517" w:rsidRPr="00B2059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5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52C404"/>
            <w:vAlign w:val="center"/>
          </w:tcPr>
          <w:p w:rsidR="006C7AC7" w:rsidRPr="00B2059A" w:rsidRDefault="006C7AC7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5F84" w:rsidRPr="00B2059A" w:rsidTr="00C8382C">
        <w:trPr>
          <w:trHeight w:val="340"/>
          <w:jc w:val="center"/>
        </w:trPr>
        <w:tc>
          <w:tcPr>
            <w:tcW w:w="712" w:type="pct"/>
            <w:shd w:val="clear" w:color="auto" w:fill="auto"/>
            <w:vAlign w:val="center"/>
          </w:tcPr>
          <w:p w:rsidR="002D740F" w:rsidRPr="00B2059A" w:rsidRDefault="0092440A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16° </w:t>
            </w:r>
            <w:r w:rsidR="002D740F" w:rsidRPr="00B2059A">
              <w:rPr>
                <w:rFonts w:ascii="Arial" w:hAnsi="Arial" w:cs="Arial"/>
                <w:b/>
                <w:sz w:val="20"/>
                <w:szCs w:val="20"/>
              </w:rPr>
              <w:t>Semana</w:t>
            </w:r>
          </w:p>
          <w:p w:rsidR="0092440A" w:rsidRPr="00B2059A" w:rsidRDefault="0092440A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gridSpan w:val="4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SOCIALIZACIÓN DE NOTAS</w:t>
            </w:r>
          </w:p>
        </w:tc>
        <w:tc>
          <w:tcPr>
            <w:tcW w:w="2011" w:type="pct"/>
            <w:gridSpan w:val="3"/>
            <w:shd w:val="clear" w:color="auto" w:fill="auto"/>
            <w:vAlign w:val="center"/>
          </w:tcPr>
          <w:p w:rsidR="002D740F" w:rsidRPr="00B2059A" w:rsidRDefault="00B44605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Entrega de notas y firma de planillas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D740F" w:rsidRPr="00B2059A" w:rsidRDefault="00E03522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40F" w:rsidRPr="00B2059A" w:rsidTr="00C8382C">
        <w:trPr>
          <w:trHeight w:val="273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color w:val="0070C0"/>
                <w:sz w:val="20"/>
                <w:szCs w:val="20"/>
              </w:rPr>
              <w:t>* T: Tutoría, TA: trabajo autónomo, TC: trabajo colaborativo</w:t>
            </w:r>
          </w:p>
        </w:tc>
      </w:tr>
      <w:tr w:rsidR="002D740F" w:rsidRPr="00B2059A" w:rsidTr="00C8382C">
        <w:trPr>
          <w:trHeight w:val="273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h. SISTEMA DE EVALUACIÓN</w:t>
            </w:r>
          </w:p>
        </w:tc>
      </w:tr>
      <w:tr w:rsidR="002D740F" w:rsidRPr="00B2059A" w:rsidTr="00C8382C">
        <w:trPr>
          <w:trHeight w:val="273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2D740F" w:rsidRPr="00B2059A" w:rsidRDefault="002D740F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2D740F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2D740F" w:rsidRPr="00B2059A" w:rsidRDefault="002D740F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Aplicar estrategias de lectoescritura para mejorar la comprensión lectora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2D740F" w:rsidRPr="00B2059A" w:rsidRDefault="00C8382C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 xml:space="preserve">*Los criterios que se especifican en este espacio serán desarrollados a manera de talleres y su evaluación corresponde a los 3 trabajos que se requieren para la sumatoria de evaluación por corte. </w:t>
            </w:r>
          </w:p>
        </w:tc>
      </w:tr>
      <w:tr w:rsidR="00C8382C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Usar las normas de ortografía y puntuación en textos escritos de forma correcta.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D740F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2D740F" w:rsidRPr="00B2059A" w:rsidRDefault="002D740F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Construir diferentes tipos de párrafos según la necesidad comunicativa.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2D740F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8382C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Preparar los elementos lingüísticos adecuados para el desarrollo de textos orales y escritos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8382C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Reconocer súper, macro y micro estructuras de textos orales y escritos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8382C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Validar la pertinencia de los elementos lingüísticos y extralingüísticos usados en un texto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8382C" w:rsidRPr="00B2059A" w:rsidTr="00C8382C">
        <w:trPr>
          <w:trHeight w:val="340"/>
          <w:jc w:val="center"/>
        </w:trPr>
        <w:tc>
          <w:tcPr>
            <w:tcW w:w="2016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pStyle w:val="Prrafodelista"/>
              <w:numPr>
                <w:ilvl w:val="0"/>
                <w:numId w:val="26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Redactar textos argumentativos y explicativos de forma coherente</w:t>
            </w:r>
          </w:p>
        </w:tc>
        <w:tc>
          <w:tcPr>
            <w:tcW w:w="2984" w:type="pct"/>
            <w:gridSpan w:val="6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C8382C" w:rsidRPr="00B2059A" w:rsidTr="00C8382C">
        <w:trPr>
          <w:trHeight w:val="284"/>
          <w:jc w:val="center"/>
        </w:trPr>
        <w:tc>
          <w:tcPr>
            <w:tcW w:w="5000" w:type="pct"/>
            <w:gridSpan w:val="11"/>
            <w:shd w:val="clear" w:color="auto" w:fill="49C206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 xml:space="preserve">i. DISTRIBUCIÓN DE NOTAS </w:t>
            </w:r>
            <w:r w:rsidRPr="00B2059A">
              <w:rPr>
                <w:rFonts w:ascii="Arial" w:hAnsi="Arial" w:cs="Arial"/>
                <w:sz w:val="20"/>
                <w:szCs w:val="20"/>
              </w:rPr>
              <w:t>(Calificación para los programas presenciales)</w:t>
            </w:r>
          </w:p>
        </w:tc>
      </w:tr>
      <w:tr w:rsidR="00C8382C" w:rsidRPr="00B2059A" w:rsidTr="00C8382C">
        <w:trPr>
          <w:trHeight w:val="273"/>
          <w:jc w:val="center"/>
        </w:trPr>
        <w:tc>
          <w:tcPr>
            <w:tcW w:w="1286" w:type="pct"/>
            <w:gridSpan w:val="3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Prueba parcial 1</w:t>
            </w:r>
          </w:p>
        </w:tc>
        <w:tc>
          <w:tcPr>
            <w:tcW w:w="1805" w:type="pct"/>
            <w:gridSpan w:val="3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Prueba parcial 2</w:t>
            </w:r>
          </w:p>
        </w:tc>
        <w:tc>
          <w:tcPr>
            <w:tcW w:w="1909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Prueba final</w:t>
            </w:r>
          </w:p>
        </w:tc>
      </w:tr>
      <w:tr w:rsidR="00C8382C" w:rsidRPr="00B2059A" w:rsidTr="00055C45">
        <w:trPr>
          <w:trHeight w:val="759"/>
          <w:jc w:val="center"/>
        </w:trPr>
        <w:tc>
          <w:tcPr>
            <w:tcW w:w="1286" w:type="pct"/>
            <w:gridSpan w:val="3"/>
            <w:shd w:val="clear" w:color="auto" w:fill="auto"/>
            <w:vAlign w:val="center"/>
          </w:tcPr>
          <w:p w:rsidR="00055C45" w:rsidRDefault="00055C45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principal 15</w:t>
            </w:r>
            <w:r w:rsidR="00C8382C" w:rsidRPr="00B2059A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C8382C" w:rsidRPr="00B2059A" w:rsidRDefault="00055C45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Primer parcial 15%</w:t>
            </w:r>
          </w:p>
          <w:p w:rsidR="001A2F27" w:rsidRPr="00B2059A" w:rsidRDefault="001A2F27" w:rsidP="00B2059A">
            <w:pPr>
              <w:jc w:val="both"/>
              <w:rPr>
                <w:rFonts w:ascii="Arial" w:hAnsi="Arial" w:cs="Arial"/>
                <w:b/>
                <w:color w:val="A6A6A6"/>
                <w:sz w:val="20"/>
                <w:szCs w:val="20"/>
              </w:rPr>
            </w:pPr>
          </w:p>
          <w:p w:rsidR="001A2F27" w:rsidRPr="00B2059A" w:rsidRDefault="001A2F2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23C" w:rsidRPr="00B2059A" w:rsidRDefault="00D8423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5" w:type="pct"/>
            <w:gridSpan w:val="3"/>
            <w:shd w:val="clear" w:color="auto" w:fill="auto"/>
            <w:vAlign w:val="center"/>
          </w:tcPr>
          <w:p w:rsidR="00055C45" w:rsidRPr="00B2059A" w:rsidRDefault="00055C45" w:rsidP="00055C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principal: 15</w:t>
            </w:r>
            <w:r w:rsidRPr="00B2059A">
              <w:rPr>
                <w:rFonts w:ascii="Arial" w:hAnsi="Arial" w:cs="Arial"/>
                <w:sz w:val="20"/>
                <w:szCs w:val="20"/>
              </w:rPr>
              <w:t xml:space="preserve">% </w:t>
            </w:r>
          </w:p>
          <w:p w:rsidR="008136F5" w:rsidRPr="00055C45" w:rsidRDefault="00055C45" w:rsidP="00055C45">
            <w:pPr>
              <w:rPr>
                <w:rStyle w:val="nfasi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Segundo parcial 15%</w:t>
            </w:r>
          </w:p>
        </w:tc>
        <w:tc>
          <w:tcPr>
            <w:tcW w:w="1909" w:type="pct"/>
            <w:gridSpan w:val="5"/>
            <w:shd w:val="clear" w:color="auto" w:fill="auto"/>
            <w:vAlign w:val="center"/>
          </w:tcPr>
          <w:p w:rsidR="00D8423C" w:rsidRPr="00B2059A" w:rsidRDefault="00055C45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principal: 20</w:t>
            </w:r>
            <w:r w:rsidR="00C8382C" w:rsidRPr="00B2059A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D8423C" w:rsidRPr="00B2059A" w:rsidRDefault="00C05239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Tercer parcial</w:t>
            </w:r>
            <w:r w:rsidR="00055C45">
              <w:rPr>
                <w:rFonts w:ascii="Arial" w:hAnsi="Arial" w:cs="Arial"/>
                <w:b/>
                <w:sz w:val="20"/>
                <w:szCs w:val="20"/>
              </w:rPr>
              <w:t xml:space="preserve"> 20%</w:t>
            </w:r>
          </w:p>
          <w:p w:rsidR="001A2F27" w:rsidRPr="00B2059A" w:rsidRDefault="001A2F27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82C" w:rsidRPr="00B2059A" w:rsidTr="00C8382C">
        <w:trPr>
          <w:trHeight w:val="273"/>
          <w:jc w:val="center"/>
        </w:trPr>
        <w:tc>
          <w:tcPr>
            <w:tcW w:w="1286" w:type="pct"/>
            <w:gridSpan w:val="3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Total 30%</w:t>
            </w:r>
          </w:p>
        </w:tc>
        <w:tc>
          <w:tcPr>
            <w:tcW w:w="1805" w:type="pct"/>
            <w:gridSpan w:val="3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Total 30%</w:t>
            </w:r>
          </w:p>
        </w:tc>
        <w:tc>
          <w:tcPr>
            <w:tcW w:w="1909" w:type="pct"/>
            <w:gridSpan w:val="5"/>
            <w:shd w:val="clear" w:color="auto" w:fill="auto"/>
            <w:vAlign w:val="center"/>
          </w:tcPr>
          <w:p w:rsidR="00C8382C" w:rsidRPr="00B2059A" w:rsidRDefault="00C8382C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Total 40%</w:t>
            </w:r>
          </w:p>
        </w:tc>
      </w:tr>
    </w:tbl>
    <w:p w:rsidR="00923133" w:rsidRPr="00B2059A" w:rsidRDefault="00923133" w:rsidP="00B2059A">
      <w:pPr>
        <w:jc w:val="both"/>
        <w:rPr>
          <w:rFonts w:ascii="Arial" w:hAnsi="Arial" w:cs="Arial"/>
          <w:sz w:val="20"/>
          <w:szCs w:val="20"/>
        </w:rPr>
      </w:pPr>
    </w:p>
    <w:p w:rsidR="00923133" w:rsidRPr="00B2059A" w:rsidRDefault="00923133" w:rsidP="00B205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4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3"/>
        <w:gridCol w:w="2113"/>
        <w:gridCol w:w="2436"/>
        <w:gridCol w:w="2436"/>
      </w:tblGrid>
      <w:tr w:rsidR="00923133" w:rsidRPr="00B2059A" w:rsidTr="00923133">
        <w:trPr>
          <w:trHeight w:val="172"/>
          <w:jc w:val="center"/>
        </w:trPr>
        <w:tc>
          <w:tcPr>
            <w:tcW w:w="5000" w:type="pct"/>
            <w:gridSpan w:val="4"/>
            <w:shd w:val="clear" w:color="auto" w:fill="49C206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CONTROL DE APROBACIÓN</w:t>
            </w:r>
          </w:p>
        </w:tc>
      </w:tr>
      <w:tr w:rsidR="00923133" w:rsidRPr="00B2059A" w:rsidTr="00923133">
        <w:trPr>
          <w:trHeight w:val="172"/>
          <w:jc w:val="center"/>
        </w:trPr>
        <w:tc>
          <w:tcPr>
            <w:tcW w:w="1350" w:type="pct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Realizado por</w:t>
            </w:r>
          </w:p>
        </w:tc>
        <w:tc>
          <w:tcPr>
            <w:tcW w:w="1104" w:type="pct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Validado por</w:t>
            </w:r>
          </w:p>
        </w:tc>
        <w:tc>
          <w:tcPr>
            <w:tcW w:w="1273" w:type="pct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Aprobado por</w:t>
            </w:r>
          </w:p>
        </w:tc>
        <w:tc>
          <w:tcPr>
            <w:tcW w:w="1273" w:type="pct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059A">
              <w:rPr>
                <w:rFonts w:ascii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923133" w:rsidRPr="00B2059A" w:rsidTr="00E60D83">
        <w:trPr>
          <w:trHeight w:val="344"/>
          <w:jc w:val="center"/>
        </w:trPr>
        <w:tc>
          <w:tcPr>
            <w:tcW w:w="1350" w:type="pct"/>
            <w:vAlign w:val="center"/>
          </w:tcPr>
          <w:p w:rsidR="00923133" w:rsidRPr="00B2059A" w:rsidRDefault="008118A5" w:rsidP="00B205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59A">
              <w:rPr>
                <w:rFonts w:ascii="Arial" w:hAnsi="Arial" w:cs="Arial"/>
                <w:sz w:val="20"/>
                <w:szCs w:val="20"/>
              </w:rPr>
              <w:t>Jorge Rivas Zurita</w:t>
            </w:r>
          </w:p>
        </w:tc>
        <w:tc>
          <w:tcPr>
            <w:tcW w:w="1104" w:type="pct"/>
            <w:vAlign w:val="center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73" w:type="pct"/>
            <w:vAlign w:val="center"/>
          </w:tcPr>
          <w:p w:rsidR="00923133" w:rsidRPr="00B2059A" w:rsidRDefault="00923133" w:rsidP="00B2059A">
            <w:pP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AF0B11" w:rsidRPr="00B2059A" w:rsidRDefault="008846B3" w:rsidP="00B2059A">
      <w:pPr>
        <w:jc w:val="both"/>
        <w:rPr>
          <w:rFonts w:ascii="Arial" w:hAnsi="Arial" w:cs="Arial"/>
          <w:b/>
          <w:sz w:val="20"/>
          <w:szCs w:val="20"/>
        </w:rPr>
      </w:pPr>
      <w:r w:rsidRPr="00B2059A">
        <w:rPr>
          <w:rFonts w:ascii="Arial" w:hAnsi="Arial" w:cs="Arial"/>
          <w:b/>
          <w:sz w:val="20"/>
          <w:szCs w:val="20"/>
        </w:rPr>
        <w:tab/>
      </w:r>
    </w:p>
    <w:p w:rsidR="00A80232" w:rsidRPr="00B2059A" w:rsidRDefault="00A80232" w:rsidP="00B2059A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504" w:type="pct"/>
        <w:jc w:val="center"/>
        <w:tblCellMar>
          <w:left w:w="70" w:type="dxa"/>
          <w:right w:w="70" w:type="dxa"/>
        </w:tblCellMar>
        <w:tblLook w:val="04A0"/>
      </w:tblPr>
      <w:tblGrid>
        <w:gridCol w:w="2447"/>
        <w:gridCol w:w="4522"/>
        <w:gridCol w:w="2546"/>
      </w:tblGrid>
      <w:tr w:rsidR="00F92168" w:rsidRPr="00B2059A" w:rsidTr="00923133">
        <w:trPr>
          <w:trHeight w:val="30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9C206"/>
            <w:noWrap/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2059A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CONTROL DE ACTUALIZACIÓN</w:t>
            </w:r>
            <w:r w:rsidR="00923133" w:rsidRPr="00B2059A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 xml:space="preserve"> DE CONTENIDO</w:t>
            </w:r>
          </w:p>
        </w:tc>
      </w:tr>
      <w:tr w:rsidR="00F92168" w:rsidRPr="00B2059A" w:rsidTr="006059F6">
        <w:trPr>
          <w:trHeight w:val="308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68" w:rsidRPr="00B2059A" w:rsidRDefault="00923133" w:rsidP="00B2059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2059A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Fecha de Actualización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68" w:rsidRPr="00B2059A" w:rsidRDefault="00923133" w:rsidP="00B2059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2059A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Descripción del Cambio</w:t>
            </w: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168" w:rsidRPr="00B2059A" w:rsidRDefault="00923133" w:rsidP="00B2059A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2059A">
              <w:rPr>
                <w:rFonts w:ascii="Arial" w:hAnsi="Arial" w:cs="Arial"/>
                <w:b/>
                <w:color w:val="000000"/>
                <w:sz w:val="20"/>
                <w:szCs w:val="20"/>
                <w:lang w:val="es-CO" w:eastAsia="es-CO"/>
              </w:rPr>
              <w:t>Aprobado Por</w:t>
            </w:r>
          </w:p>
        </w:tc>
      </w:tr>
      <w:tr w:rsidR="00F92168" w:rsidRPr="00B2059A" w:rsidTr="006059F6">
        <w:trPr>
          <w:trHeight w:val="246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92168" w:rsidRPr="00B2059A" w:rsidTr="006059F6">
        <w:trPr>
          <w:trHeight w:val="246"/>
          <w:jc w:val="center"/>
        </w:trPr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168" w:rsidRPr="00B2059A" w:rsidRDefault="00F92168" w:rsidP="00B2059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A80232" w:rsidRDefault="00A80232" w:rsidP="00B2059A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F53B07" w:rsidRPr="00B2059A" w:rsidRDefault="00F53B07" w:rsidP="00B2059A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sectPr w:rsidR="00F53B07" w:rsidRPr="00B2059A" w:rsidSect="006C32F9">
      <w:headerReference w:type="default" r:id="rId15"/>
      <w:footerReference w:type="default" r:id="rId16"/>
      <w:pgSz w:w="11906" w:h="16838"/>
      <w:pgMar w:top="1417" w:right="1701" w:bottom="1417" w:left="1701" w:header="708" w:footer="10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1A9" w:rsidRDefault="003A31A9">
      <w:r>
        <w:separator/>
      </w:r>
    </w:p>
  </w:endnote>
  <w:endnote w:type="continuationSeparator" w:id="1">
    <w:p w:rsidR="003A31A9" w:rsidRDefault="003A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A5" w:rsidRPr="0034454C" w:rsidRDefault="008118A5" w:rsidP="0034454C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1A9" w:rsidRDefault="003A31A9">
      <w:r>
        <w:separator/>
      </w:r>
    </w:p>
  </w:footnote>
  <w:footnote w:type="continuationSeparator" w:id="1">
    <w:p w:rsidR="003A31A9" w:rsidRDefault="003A3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131"/>
      <w:gridCol w:w="5528"/>
      <w:gridCol w:w="2194"/>
    </w:tblGrid>
    <w:tr w:rsidR="008118A5" w:rsidRPr="00D65767" w:rsidTr="00C5313C">
      <w:trPr>
        <w:trHeight w:val="340"/>
        <w:jc w:val="center"/>
      </w:trPr>
      <w:tc>
        <w:tcPr>
          <w:tcW w:w="21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118A5" w:rsidRPr="00D65767" w:rsidRDefault="008118A5" w:rsidP="001055D6">
          <w:pPr>
            <w:pStyle w:val="Encabezado"/>
            <w:jc w:val="center"/>
            <w:rPr>
              <w:b/>
              <w:color w:val="C0C0C0"/>
              <w:spacing w:val="140"/>
              <w:sz w:val="16"/>
              <w:szCs w:val="16"/>
            </w:rPr>
          </w:pPr>
          <w:r>
            <w:rPr>
              <w:noProof/>
              <w:lang w:val="es-VE" w:eastAsia="es-VE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130810</wp:posOffset>
                </wp:positionV>
                <wp:extent cx="902970" cy="480695"/>
                <wp:effectExtent l="0" t="0" r="0" b="0"/>
                <wp:wrapTight wrapText="bothSides">
                  <wp:wrapPolygon edited="0">
                    <wp:start x="0" y="0"/>
                    <wp:lineTo x="0" y="20544"/>
                    <wp:lineTo x="20962" y="20544"/>
                    <wp:lineTo x="20962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BC48D7" w:rsidRDefault="008118A5" w:rsidP="001055D6">
          <w:pPr>
            <w:pStyle w:val="bizNormal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ELABORACIÓN DE SYLLABUS</w:t>
          </w:r>
        </w:p>
      </w:tc>
      <w:tc>
        <w:tcPr>
          <w:tcW w:w="21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BC48D7" w:rsidRDefault="008118A5" w:rsidP="00954103">
          <w:pPr>
            <w:pStyle w:val="bizNormal"/>
            <w:jc w:val="left"/>
            <w:rPr>
              <w:rFonts w:ascii="Arial" w:hAnsi="Arial" w:cs="Arial"/>
              <w:b/>
              <w:sz w:val="16"/>
              <w:szCs w:val="16"/>
            </w:rPr>
          </w:pPr>
          <w:r w:rsidRPr="00BC48D7">
            <w:rPr>
              <w:rFonts w:ascii="Arial" w:hAnsi="Arial" w:cs="Arial"/>
              <w:b/>
              <w:sz w:val="16"/>
              <w:szCs w:val="16"/>
            </w:rPr>
            <w:t>CÓDIGO</w:t>
          </w:r>
          <w:r>
            <w:rPr>
              <w:rFonts w:ascii="Arial" w:hAnsi="Arial" w:cs="Arial"/>
              <w:b/>
              <w:sz w:val="16"/>
              <w:szCs w:val="16"/>
            </w:rPr>
            <w:t>:</w:t>
          </w:r>
        </w:p>
      </w:tc>
    </w:tr>
    <w:tr w:rsidR="008118A5" w:rsidRPr="00D65767" w:rsidTr="00C5313C">
      <w:trPr>
        <w:trHeight w:val="340"/>
        <w:jc w:val="center"/>
      </w:trPr>
      <w:tc>
        <w:tcPr>
          <w:tcW w:w="21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D65767" w:rsidRDefault="008118A5" w:rsidP="001055D6">
          <w:pPr>
            <w:rPr>
              <w:b/>
              <w:color w:val="C0C0C0"/>
              <w:spacing w:val="140"/>
              <w:kern w:val="28"/>
              <w:sz w:val="16"/>
              <w:szCs w:val="16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D65767" w:rsidRDefault="008118A5" w:rsidP="001055D6">
          <w:pPr>
            <w:rPr>
              <w:rFonts w:ascii="Verdana" w:hAnsi="Verdana"/>
              <w:b/>
              <w:sz w:val="20"/>
              <w:szCs w:val="20"/>
              <w:lang w:val="es-CO"/>
            </w:rPr>
          </w:pPr>
        </w:p>
      </w:tc>
      <w:tc>
        <w:tcPr>
          <w:tcW w:w="21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BC48D7" w:rsidRDefault="008118A5" w:rsidP="0052663B">
          <w:pPr>
            <w:pStyle w:val="bizNormal"/>
            <w:jc w:val="left"/>
            <w:rPr>
              <w:rFonts w:ascii="Arial" w:hAnsi="Arial" w:cs="Arial"/>
              <w:b/>
              <w:sz w:val="16"/>
              <w:szCs w:val="16"/>
            </w:rPr>
          </w:pPr>
          <w:r w:rsidRPr="00BC48D7">
            <w:rPr>
              <w:rFonts w:ascii="Arial" w:hAnsi="Arial" w:cs="Arial"/>
              <w:b/>
              <w:sz w:val="16"/>
              <w:szCs w:val="16"/>
            </w:rPr>
            <w:t>VERSIÓN:      0</w:t>
          </w:r>
          <w:r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  <w:tr w:rsidR="008118A5" w:rsidRPr="00D65767" w:rsidTr="00C5313C">
      <w:trPr>
        <w:trHeight w:val="424"/>
        <w:jc w:val="center"/>
      </w:trPr>
      <w:tc>
        <w:tcPr>
          <w:tcW w:w="21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D65767" w:rsidRDefault="008118A5" w:rsidP="001055D6">
          <w:pPr>
            <w:rPr>
              <w:b/>
              <w:color w:val="C0C0C0"/>
              <w:spacing w:val="140"/>
              <w:kern w:val="28"/>
              <w:sz w:val="16"/>
              <w:szCs w:val="16"/>
            </w:rPr>
          </w:pPr>
        </w:p>
      </w:tc>
      <w:tc>
        <w:tcPr>
          <w:tcW w:w="55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D65767" w:rsidRDefault="008118A5" w:rsidP="001055D6">
          <w:pPr>
            <w:rPr>
              <w:rFonts w:ascii="Verdana" w:hAnsi="Verdana"/>
              <w:b/>
              <w:sz w:val="20"/>
              <w:szCs w:val="20"/>
              <w:lang w:val="es-CO"/>
            </w:rPr>
          </w:pPr>
        </w:p>
      </w:tc>
      <w:tc>
        <w:tcPr>
          <w:tcW w:w="21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118A5" w:rsidRPr="00BC48D7" w:rsidRDefault="008118A5" w:rsidP="0052663B">
          <w:pPr>
            <w:pStyle w:val="bizNormal"/>
            <w:jc w:val="lef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PÁ</w:t>
          </w:r>
          <w:r w:rsidRPr="00BC48D7">
            <w:rPr>
              <w:rFonts w:ascii="Arial" w:hAnsi="Arial" w:cs="Arial"/>
              <w:b/>
              <w:sz w:val="16"/>
              <w:szCs w:val="16"/>
            </w:rPr>
            <w:t xml:space="preserve">GINA:    </w:t>
          </w:r>
          <w:r w:rsidR="00A37B8C" w:rsidRPr="00BC48D7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BC48D7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="00A37B8C" w:rsidRPr="00BC48D7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55C45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="00A37B8C" w:rsidRPr="00BC48D7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BC48D7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="00A37B8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sz w:val="16"/>
              <w:szCs w:val="16"/>
            </w:rPr>
            <w:instrText xml:space="preserve"> NUMPAGES  </w:instrText>
          </w:r>
          <w:r w:rsidR="00A37B8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55C45">
            <w:rPr>
              <w:rFonts w:ascii="Arial" w:hAnsi="Arial" w:cs="Arial"/>
              <w:b/>
              <w:noProof/>
              <w:sz w:val="16"/>
              <w:szCs w:val="16"/>
            </w:rPr>
            <w:t>4</w:t>
          </w:r>
          <w:r w:rsidR="00A37B8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8118A5" w:rsidRDefault="008118A5" w:rsidP="0034454C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07A"/>
    <w:multiLevelType w:val="hybridMultilevel"/>
    <w:tmpl w:val="2B84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D68E8"/>
    <w:multiLevelType w:val="hybridMultilevel"/>
    <w:tmpl w:val="C1F0C3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17049"/>
    <w:multiLevelType w:val="hybridMultilevel"/>
    <w:tmpl w:val="10C474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65E3"/>
    <w:multiLevelType w:val="hybridMultilevel"/>
    <w:tmpl w:val="4072D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366EB"/>
    <w:multiLevelType w:val="hybridMultilevel"/>
    <w:tmpl w:val="0F6C100E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0B4872"/>
    <w:multiLevelType w:val="hybridMultilevel"/>
    <w:tmpl w:val="56B4CC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1EF84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D716193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20E5C"/>
    <w:multiLevelType w:val="hybridMultilevel"/>
    <w:tmpl w:val="A40AC1A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BB6481"/>
    <w:multiLevelType w:val="hybridMultilevel"/>
    <w:tmpl w:val="00063CF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D1882"/>
    <w:multiLevelType w:val="hybridMultilevel"/>
    <w:tmpl w:val="C28852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4B2B21"/>
    <w:multiLevelType w:val="hybridMultilevel"/>
    <w:tmpl w:val="A81E0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46137"/>
    <w:multiLevelType w:val="hybridMultilevel"/>
    <w:tmpl w:val="2C283E72"/>
    <w:lvl w:ilvl="0" w:tplc="D898E86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50CA3"/>
    <w:multiLevelType w:val="hybridMultilevel"/>
    <w:tmpl w:val="BCE6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905E3"/>
    <w:multiLevelType w:val="hybridMultilevel"/>
    <w:tmpl w:val="EEE2FE4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8B2225"/>
    <w:multiLevelType w:val="hybridMultilevel"/>
    <w:tmpl w:val="9688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D35FD"/>
    <w:multiLevelType w:val="hybridMultilevel"/>
    <w:tmpl w:val="F7C841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69A4DBD"/>
    <w:multiLevelType w:val="hybridMultilevel"/>
    <w:tmpl w:val="1812B9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67094"/>
    <w:multiLevelType w:val="hybridMultilevel"/>
    <w:tmpl w:val="55EE2438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50911AE"/>
    <w:multiLevelType w:val="hybridMultilevel"/>
    <w:tmpl w:val="4E2A32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E0C5F"/>
    <w:multiLevelType w:val="hybridMultilevel"/>
    <w:tmpl w:val="B8CA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582E6E"/>
    <w:multiLevelType w:val="hybridMultilevel"/>
    <w:tmpl w:val="E29AA7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66D25B9B"/>
    <w:multiLevelType w:val="hybridMultilevel"/>
    <w:tmpl w:val="40BE0552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>
    <w:nsid w:val="69720122"/>
    <w:multiLevelType w:val="hybridMultilevel"/>
    <w:tmpl w:val="57B6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01B14"/>
    <w:multiLevelType w:val="hybridMultilevel"/>
    <w:tmpl w:val="A030F64C"/>
    <w:lvl w:ilvl="0" w:tplc="3958381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04CE3"/>
    <w:multiLevelType w:val="hybridMultilevel"/>
    <w:tmpl w:val="E73C7BB2"/>
    <w:lvl w:ilvl="0" w:tplc="0C0A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4">
    <w:nsid w:val="78F47CFC"/>
    <w:multiLevelType w:val="hybridMultilevel"/>
    <w:tmpl w:val="4A9A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0154AA"/>
    <w:multiLevelType w:val="hybridMultilevel"/>
    <w:tmpl w:val="795EA8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D6B4BF3"/>
    <w:multiLevelType w:val="hybridMultilevel"/>
    <w:tmpl w:val="390CCCFC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23"/>
  </w:num>
  <w:num w:numId="5">
    <w:abstractNumId w:val="20"/>
  </w:num>
  <w:num w:numId="6">
    <w:abstractNumId w:val="25"/>
  </w:num>
  <w:num w:numId="7">
    <w:abstractNumId w:val="19"/>
  </w:num>
  <w:num w:numId="8">
    <w:abstractNumId w:val="4"/>
  </w:num>
  <w:num w:numId="9">
    <w:abstractNumId w:val="22"/>
  </w:num>
  <w:num w:numId="10">
    <w:abstractNumId w:val="10"/>
  </w:num>
  <w:num w:numId="11">
    <w:abstractNumId w:val="12"/>
  </w:num>
  <w:num w:numId="12">
    <w:abstractNumId w:val="26"/>
  </w:num>
  <w:num w:numId="13">
    <w:abstractNumId w:val="16"/>
  </w:num>
  <w:num w:numId="14">
    <w:abstractNumId w:val="9"/>
  </w:num>
  <w:num w:numId="15">
    <w:abstractNumId w:val="6"/>
  </w:num>
  <w:num w:numId="16">
    <w:abstractNumId w:val="5"/>
  </w:num>
  <w:num w:numId="17">
    <w:abstractNumId w:val="7"/>
  </w:num>
  <w:num w:numId="18">
    <w:abstractNumId w:val="3"/>
  </w:num>
  <w:num w:numId="19">
    <w:abstractNumId w:val="15"/>
  </w:num>
  <w:num w:numId="20">
    <w:abstractNumId w:val="1"/>
  </w:num>
  <w:num w:numId="21">
    <w:abstractNumId w:val="24"/>
  </w:num>
  <w:num w:numId="22">
    <w:abstractNumId w:val="13"/>
  </w:num>
  <w:num w:numId="23">
    <w:abstractNumId w:val="11"/>
  </w:num>
  <w:num w:numId="24">
    <w:abstractNumId w:val="18"/>
  </w:num>
  <w:num w:numId="25">
    <w:abstractNumId w:val="0"/>
  </w:num>
  <w:num w:numId="26">
    <w:abstractNumId w:val="2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4454C"/>
    <w:rsid w:val="000112A4"/>
    <w:rsid w:val="00023E38"/>
    <w:rsid w:val="00055C45"/>
    <w:rsid w:val="0006374E"/>
    <w:rsid w:val="0007227B"/>
    <w:rsid w:val="00092D4E"/>
    <w:rsid w:val="00094003"/>
    <w:rsid w:val="000B7F8A"/>
    <w:rsid w:val="000C320A"/>
    <w:rsid w:val="000D1A77"/>
    <w:rsid w:val="000E6A29"/>
    <w:rsid w:val="001055D6"/>
    <w:rsid w:val="0011663F"/>
    <w:rsid w:val="00121D3C"/>
    <w:rsid w:val="00135C00"/>
    <w:rsid w:val="001364FB"/>
    <w:rsid w:val="001474C8"/>
    <w:rsid w:val="00160C03"/>
    <w:rsid w:val="00193B23"/>
    <w:rsid w:val="001A21E3"/>
    <w:rsid w:val="001A2F27"/>
    <w:rsid w:val="001A3F7F"/>
    <w:rsid w:val="001A48DB"/>
    <w:rsid w:val="001A7B4F"/>
    <w:rsid w:val="001B48B1"/>
    <w:rsid w:val="001C2E1B"/>
    <w:rsid w:val="001C7D62"/>
    <w:rsid w:val="001D25CB"/>
    <w:rsid w:val="001E50A3"/>
    <w:rsid w:val="001F5565"/>
    <w:rsid w:val="002006C6"/>
    <w:rsid w:val="00202DD3"/>
    <w:rsid w:val="00227602"/>
    <w:rsid w:val="00233139"/>
    <w:rsid w:val="00233C85"/>
    <w:rsid w:val="002365F1"/>
    <w:rsid w:val="002404CF"/>
    <w:rsid w:val="00271BB0"/>
    <w:rsid w:val="002750A4"/>
    <w:rsid w:val="002823B9"/>
    <w:rsid w:val="0028409B"/>
    <w:rsid w:val="002915D9"/>
    <w:rsid w:val="002A6E76"/>
    <w:rsid w:val="002B0F41"/>
    <w:rsid w:val="002B31AE"/>
    <w:rsid w:val="002B6F6B"/>
    <w:rsid w:val="002C189F"/>
    <w:rsid w:val="002D625C"/>
    <w:rsid w:val="002D740F"/>
    <w:rsid w:val="002E090A"/>
    <w:rsid w:val="002F2086"/>
    <w:rsid w:val="00330ABC"/>
    <w:rsid w:val="00333297"/>
    <w:rsid w:val="00337237"/>
    <w:rsid w:val="00340325"/>
    <w:rsid w:val="0034412C"/>
    <w:rsid w:val="0034454C"/>
    <w:rsid w:val="00344551"/>
    <w:rsid w:val="00345575"/>
    <w:rsid w:val="00346625"/>
    <w:rsid w:val="00347320"/>
    <w:rsid w:val="00351DF8"/>
    <w:rsid w:val="00373D85"/>
    <w:rsid w:val="0038485A"/>
    <w:rsid w:val="0039419A"/>
    <w:rsid w:val="0039576D"/>
    <w:rsid w:val="003A0760"/>
    <w:rsid w:val="003A31A9"/>
    <w:rsid w:val="003B6085"/>
    <w:rsid w:val="003C2780"/>
    <w:rsid w:val="003C70F1"/>
    <w:rsid w:val="003D75BB"/>
    <w:rsid w:val="003F1F55"/>
    <w:rsid w:val="003F4317"/>
    <w:rsid w:val="00400967"/>
    <w:rsid w:val="0040495A"/>
    <w:rsid w:val="004400E2"/>
    <w:rsid w:val="004431BE"/>
    <w:rsid w:val="00453DC8"/>
    <w:rsid w:val="00457F2A"/>
    <w:rsid w:val="00477E26"/>
    <w:rsid w:val="00485488"/>
    <w:rsid w:val="004B3A77"/>
    <w:rsid w:val="004B5A0B"/>
    <w:rsid w:val="004C10E2"/>
    <w:rsid w:val="004D58A9"/>
    <w:rsid w:val="004F3CA3"/>
    <w:rsid w:val="00513AFC"/>
    <w:rsid w:val="0052465F"/>
    <w:rsid w:val="0052663B"/>
    <w:rsid w:val="00546592"/>
    <w:rsid w:val="0055421F"/>
    <w:rsid w:val="00567828"/>
    <w:rsid w:val="00570D6B"/>
    <w:rsid w:val="00572A42"/>
    <w:rsid w:val="0058379D"/>
    <w:rsid w:val="0058488B"/>
    <w:rsid w:val="0059409D"/>
    <w:rsid w:val="005A71F2"/>
    <w:rsid w:val="005C7E1D"/>
    <w:rsid w:val="005E4F00"/>
    <w:rsid w:val="005F26F1"/>
    <w:rsid w:val="006059F6"/>
    <w:rsid w:val="0061733F"/>
    <w:rsid w:val="00617809"/>
    <w:rsid w:val="00650B14"/>
    <w:rsid w:val="00676780"/>
    <w:rsid w:val="00682E12"/>
    <w:rsid w:val="006A5085"/>
    <w:rsid w:val="006C32F9"/>
    <w:rsid w:val="006C7AC7"/>
    <w:rsid w:val="006D18C4"/>
    <w:rsid w:val="006D64AC"/>
    <w:rsid w:val="006D76CE"/>
    <w:rsid w:val="006E5AD0"/>
    <w:rsid w:val="006F45F2"/>
    <w:rsid w:val="00704076"/>
    <w:rsid w:val="00720412"/>
    <w:rsid w:val="00723A29"/>
    <w:rsid w:val="00741F46"/>
    <w:rsid w:val="00771B03"/>
    <w:rsid w:val="00773519"/>
    <w:rsid w:val="00782CC8"/>
    <w:rsid w:val="00784288"/>
    <w:rsid w:val="007866C4"/>
    <w:rsid w:val="007A1517"/>
    <w:rsid w:val="007A22E3"/>
    <w:rsid w:val="007A64EA"/>
    <w:rsid w:val="007E1F72"/>
    <w:rsid w:val="007E5204"/>
    <w:rsid w:val="007E5B02"/>
    <w:rsid w:val="007E5E99"/>
    <w:rsid w:val="008118A5"/>
    <w:rsid w:val="00813182"/>
    <w:rsid w:val="008136F5"/>
    <w:rsid w:val="008267B6"/>
    <w:rsid w:val="00837F43"/>
    <w:rsid w:val="00847033"/>
    <w:rsid w:val="00860577"/>
    <w:rsid w:val="00863582"/>
    <w:rsid w:val="00877AC4"/>
    <w:rsid w:val="00884608"/>
    <w:rsid w:val="008846B3"/>
    <w:rsid w:val="0089067D"/>
    <w:rsid w:val="00893CB8"/>
    <w:rsid w:val="008A2C9E"/>
    <w:rsid w:val="008A6A11"/>
    <w:rsid w:val="008B3447"/>
    <w:rsid w:val="008E6433"/>
    <w:rsid w:val="00905B46"/>
    <w:rsid w:val="00907CD5"/>
    <w:rsid w:val="00910E49"/>
    <w:rsid w:val="00912A18"/>
    <w:rsid w:val="0091700F"/>
    <w:rsid w:val="009175FD"/>
    <w:rsid w:val="00923133"/>
    <w:rsid w:val="0092440A"/>
    <w:rsid w:val="00944112"/>
    <w:rsid w:val="009500E9"/>
    <w:rsid w:val="009526D4"/>
    <w:rsid w:val="00954103"/>
    <w:rsid w:val="00955FEC"/>
    <w:rsid w:val="00957E72"/>
    <w:rsid w:val="00962169"/>
    <w:rsid w:val="00981E94"/>
    <w:rsid w:val="00991C2C"/>
    <w:rsid w:val="009A3039"/>
    <w:rsid w:val="009B20EC"/>
    <w:rsid w:val="009B3665"/>
    <w:rsid w:val="009C58AB"/>
    <w:rsid w:val="009C6080"/>
    <w:rsid w:val="009D5F84"/>
    <w:rsid w:val="009E29F3"/>
    <w:rsid w:val="009F3C86"/>
    <w:rsid w:val="00A0609C"/>
    <w:rsid w:val="00A06252"/>
    <w:rsid w:val="00A076B3"/>
    <w:rsid w:val="00A37B8C"/>
    <w:rsid w:val="00A64DF9"/>
    <w:rsid w:val="00A709CC"/>
    <w:rsid w:val="00A80232"/>
    <w:rsid w:val="00A80C58"/>
    <w:rsid w:val="00AB4210"/>
    <w:rsid w:val="00AC4D93"/>
    <w:rsid w:val="00AC748B"/>
    <w:rsid w:val="00AD3CD4"/>
    <w:rsid w:val="00AF0B11"/>
    <w:rsid w:val="00B040F7"/>
    <w:rsid w:val="00B1603A"/>
    <w:rsid w:val="00B170A4"/>
    <w:rsid w:val="00B2059A"/>
    <w:rsid w:val="00B44106"/>
    <w:rsid w:val="00B44605"/>
    <w:rsid w:val="00B72AFE"/>
    <w:rsid w:val="00B7675C"/>
    <w:rsid w:val="00B912AB"/>
    <w:rsid w:val="00B915F2"/>
    <w:rsid w:val="00B935F6"/>
    <w:rsid w:val="00BB228B"/>
    <w:rsid w:val="00BD1144"/>
    <w:rsid w:val="00BE292B"/>
    <w:rsid w:val="00C01685"/>
    <w:rsid w:val="00C05239"/>
    <w:rsid w:val="00C1133C"/>
    <w:rsid w:val="00C160E4"/>
    <w:rsid w:val="00C21B41"/>
    <w:rsid w:val="00C42371"/>
    <w:rsid w:val="00C5313C"/>
    <w:rsid w:val="00C634A8"/>
    <w:rsid w:val="00C8382C"/>
    <w:rsid w:val="00C95584"/>
    <w:rsid w:val="00CC16E0"/>
    <w:rsid w:val="00CD1F82"/>
    <w:rsid w:val="00CE243C"/>
    <w:rsid w:val="00CE7FBA"/>
    <w:rsid w:val="00D0272C"/>
    <w:rsid w:val="00D05ED6"/>
    <w:rsid w:val="00D1013A"/>
    <w:rsid w:val="00D266F2"/>
    <w:rsid w:val="00D269C4"/>
    <w:rsid w:val="00D31E49"/>
    <w:rsid w:val="00D8423C"/>
    <w:rsid w:val="00D90749"/>
    <w:rsid w:val="00D90833"/>
    <w:rsid w:val="00DA04FD"/>
    <w:rsid w:val="00DB5826"/>
    <w:rsid w:val="00DC26F1"/>
    <w:rsid w:val="00DE002A"/>
    <w:rsid w:val="00DE515F"/>
    <w:rsid w:val="00DF724E"/>
    <w:rsid w:val="00E03522"/>
    <w:rsid w:val="00E077E8"/>
    <w:rsid w:val="00E2006D"/>
    <w:rsid w:val="00E24AE0"/>
    <w:rsid w:val="00E51486"/>
    <w:rsid w:val="00E5274F"/>
    <w:rsid w:val="00E60461"/>
    <w:rsid w:val="00E60D83"/>
    <w:rsid w:val="00E649C5"/>
    <w:rsid w:val="00E6554C"/>
    <w:rsid w:val="00E65BA0"/>
    <w:rsid w:val="00E87FBA"/>
    <w:rsid w:val="00E918F5"/>
    <w:rsid w:val="00E93FA1"/>
    <w:rsid w:val="00EA7DFB"/>
    <w:rsid w:val="00EB0B60"/>
    <w:rsid w:val="00EB17A9"/>
    <w:rsid w:val="00EB7010"/>
    <w:rsid w:val="00EC2E3B"/>
    <w:rsid w:val="00EE6D58"/>
    <w:rsid w:val="00EF18F6"/>
    <w:rsid w:val="00F1487D"/>
    <w:rsid w:val="00F15998"/>
    <w:rsid w:val="00F16875"/>
    <w:rsid w:val="00F348A5"/>
    <w:rsid w:val="00F53B07"/>
    <w:rsid w:val="00F60211"/>
    <w:rsid w:val="00F674C9"/>
    <w:rsid w:val="00F80DBE"/>
    <w:rsid w:val="00F814C9"/>
    <w:rsid w:val="00F86A70"/>
    <w:rsid w:val="00F92168"/>
    <w:rsid w:val="00FA2ECD"/>
    <w:rsid w:val="00FC5101"/>
    <w:rsid w:val="00FF5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03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A0760"/>
    <w:pPr>
      <w:keepNext/>
      <w:suppressAutoHyphens w:val="0"/>
      <w:jc w:val="center"/>
      <w:outlineLvl w:val="0"/>
    </w:pPr>
    <w:rPr>
      <w:rFonts w:ascii="Bookman Old Style" w:hAnsi="Bookman Old Style"/>
      <w:b/>
      <w:bCs/>
      <w:sz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445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454C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96216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2B3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rsid w:val="002B31AE"/>
    <w:rPr>
      <w:rFonts w:ascii="Courier New" w:hAnsi="Courier New" w:cs="Courier New"/>
    </w:rPr>
  </w:style>
  <w:style w:type="character" w:customStyle="1" w:styleId="attribute-value">
    <w:name w:val="attribute-value"/>
    <w:basedOn w:val="Fuentedeprrafopredeter"/>
    <w:rsid w:val="002B31AE"/>
  </w:style>
  <w:style w:type="table" w:styleId="Tablaconcuadrcula">
    <w:name w:val="Table Grid"/>
    <w:basedOn w:val="Tablanormal"/>
    <w:rsid w:val="0029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2086"/>
    <w:pPr>
      <w:ind w:left="720"/>
      <w:contextualSpacing/>
    </w:pPr>
  </w:style>
  <w:style w:type="character" w:styleId="Textoennegrita">
    <w:name w:val="Strong"/>
    <w:uiPriority w:val="22"/>
    <w:qFormat/>
    <w:rsid w:val="00477E26"/>
    <w:rPr>
      <w:b/>
      <w:bCs/>
    </w:rPr>
  </w:style>
  <w:style w:type="paragraph" w:customStyle="1" w:styleId="bizNormal">
    <w:name w:val="bizNormal"/>
    <w:basedOn w:val="Normal"/>
    <w:rsid w:val="0052663B"/>
    <w:pPr>
      <w:suppressAutoHyphens w:val="0"/>
      <w:spacing w:before="120"/>
      <w:jc w:val="both"/>
    </w:pPr>
    <w:rPr>
      <w:rFonts w:ascii="Verdana" w:hAnsi="Verdana"/>
      <w:sz w:val="20"/>
      <w:szCs w:val="20"/>
      <w:lang w:val="es-CO" w:eastAsia="es-ES"/>
    </w:rPr>
  </w:style>
  <w:style w:type="character" w:styleId="Refdecomentario">
    <w:name w:val="annotation reference"/>
    <w:rsid w:val="00BB228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B228B"/>
    <w:rPr>
      <w:sz w:val="20"/>
      <w:szCs w:val="20"/>
    </w:rPr>
  </w:style>
  <w:style w:type="character" w:customStyle="1" w:styleId="TextocomentarioCar">
    <w:name w:val="Texto comentario Car"/>
    <w:link w:val="Textocomentario"/>
    <w:rsid w:val="00BB228B"/>
    <w:rPr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B228B"/>
    <w:rPr>
      <w:b/>
      <w:bCs/>
    </w:rPr>
  </w:style>
  <w:style w:type="character" w:customStyle="1" w:styleId="AsuntodelcomentarioCar">
    <w:name w:val="Asunto del comentario Car"/>
    <w:link w:val="Asuntodelcomentario"/>
    <w:rsid w:val="00BB228B"/>
    <w:rPr>
      <w:b/>
      <w:bCs/>
      <w:lang w:val="es-ES" w:eastAsia="ar-SA"/>
    </w:rPr>
  </w:style>
  <w:style w:type="paragraph" w:styleId="Textodeglobo">
    <w:name w:val="Balloon Text"/>
    <w:basedOn w:val="Normal"/>
    <w:link w:val="TextodegloboCar"/>
    <w:rsid w:val="00BB22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B228B"/>
    <w:rPr>
      <w:rFonts w:ascii="Tahoma" w:hAnsi="Tahoma" w:cs="Tahoma"/>
      <w:sz w:val="16"/>
      <w:szCs w:val="16"/>
      <w:lang w:val="es-ES" w:eastAsia="ar-SA"/>
    </w:rPr>
  </w:style>
  <w:style w:type="paragraph" w:styleId="Sinespaciado">
    <w:name w:val="No Spacing"/>
    <w:uiPriority w:val="1"/>
    <w:qFormat/>
    <w:rsid w:val="00A80232"/>
    <w:pPr>
      <w:jc w:val="both"/>
    </w:pPr>
    <w:rPr>
      <w:rFonts w:ascii="Arial" w:hAnsi="Arial" w:cs="Arial"/>
      <w:sz w:val="22"/>
      <w:szCs w:val="22"/>
    </w:rPr>
  </w:style>
  <w:style w:type="character" w:styleId="Hipervnculovisitado">
    <w:name w:val="FollowedHyperlink"/>
    <w:basedOn w:val="Fuentedeprrafopredeter"/>
    <w:rsid w:val="00333297"/>
    <w:rPr>
      <w:color w:val="954F72" w:themeColor="followedHyperlink"/>
      <w:u w:val="single"/>
    </w:rPr>
  </w:style>
  <w:style w:type="character" w:styleId="nfasis">
    <w:name w:val="Emphasis"/>
    <w:basedOn w:val="Fuentedeprrafopredeter"/>
    <w:qFormat/>
    <w:rsid w:val="00B205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teya@cun.edu.co" TargetMode="External"/><Relationship Id="rId13" Type="http://schemas.openxmlformats.org/officeDocument/2006/relationships/hyperlink" Target="http://site.ebrary.com/lib/bibliocunsp/detail.action?docID=106374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books7-24.com/onlinepdfjs/view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.ebrary.com/lib/bibliocunsp/reader.action?docID=10751096&amp;ppg=1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ite.ebrary.com/lib/bibliocunsp/detail.action?docID=107583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te.ebrary.com/lib/bibliocunsp/reader.action?docID=10721723" TargetMode="External"/><Relationship Id="rId14" Type="http://schemas.openxmlformats.org/officeDocument/2006/relationships/hyperlink" Target="http://site.ebrary.com/lib/bibliocunsp/reader.action?docID=1072173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B3CAA-8008-8C45-9479-1E32B350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1448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C.U.N.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stecnico</dc:creator>
  <cp:lastModifiedBy>David Jojoa</cp:lastModifiedBy>
  <cp:revision>23</cp:revision>
  <cp:lastPrinted>2009-04-02T17:25:00Z</cp:lastPrinted>
  <dcterms:created xsi:type="dcterms:W3CDTF">2016-01-25T04:25:00Z</dcterms:created>
  <dcterms:modified xsi:type="dcterms:W3CDTF">2016-07-20T17:26:00Z</dcterms:modified>
</cp:coreProperties>
</file>